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Default="0004443A" w:rsidP="00CF6CC2">
      <w:pPr>
        <w:jc w:val="center"/>
        <w:rPr>
          <w:rFonts w:ascii="Saysettha OT" w:hAnsi="Saysettha OT" w:cs="Saysettha OT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ໂຄງສ້າງປະຫວັດມູນເຊື້ອ</w:t>
      </w:r>
    </w:p>
    <w:p w:rsidR="0004443A" w:rsidRDefault="0004443A" w:rsidP="00CF6CC2">
      <w:pPr>
        <w:jc w:val="center"/>
        <w:rPr>
          <w:rFonts w:ascii="Saysettha OT" w:hAnsi="Saysettha OT" w:cs="Saysettha OT"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32"/>
          <w:szCs w:val="32"/>
          <w:cs/>
          <w:lang w:bidi="lo-LA"/>
        </w:rPr>
        <w:t>ສະຫະພັນແມ່ຍິງແຂວງ ຫລວງພະບາງ</w:t>
      </w:r>
    </w:p>
    <w:p w:rsidR="0004443A" w:rsidRDefault="0004443A" w:rsidP="0004443A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ຄະນະຮັບຜິດຊອບຈັດພິມ;</w:t>
      </w:r>
    </w:p>
    <w:p w:rsidR="008E00F4" w:rsidRDefault="008E00F4" w:rsidP="008E00F4">
      <w:pPr>
        <w:pStyle w:val="ListParagraph"/>
        <w:numPr>
          <w:ilvl w:val="1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ຄະນະຊີ້ນໍາ;</w:t>
      </w:r>
    </w:p>
    <w:p w:rsidR="008E00F4" w:rsidRDefault="008E00F4" w:rsidP="008E00F4">
      <w:pPr>
        <w:pStyle w:val="ListParagraph"/>
        <w:numPr>
          <w:ilvl w:val="1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ຄະນະທີ່ປຶກສາ;</w:t>
      </w:r>
    </w:p>
    <w:p w:rsidR="008E00F4" w:rsidRDefault="008E00F4" w:rsidP="008E00F4">
      <w:pPr>
        <w:pStyle w:val="ListParagraph"/>
        <w:numPr>
          <w:ilvl w:val="1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ຮວບຮວມ ແລະຮຽບຮຽງ;</w:t>
      </w:r>
    </w:p>
    <w:p w:rsidR="008E00F4" w:rsidRDefault="008E00F4" w:rsidP="008E00F4">
      <w:pPr>
        <w:pStyle w:val="ListParagraph"/>
        <w:numPr>
          <w:ilvl w:val="1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ເກັບກໍາຂໍ້ມູນ ແລະປະສານງານ;</w:t>
      </w:r>
    </w:p>
    <w:p w:rsidR="008E00F4" w:rsidRDefault="008E00F4" w:rsidP="008E00F4">
      <w:pPr>
        <w:pStyle w:val="ListParagraph"/>
        <w:numPr>
          <w:ilvl w:val="1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ພິມຕົ້ນສະບັບ;</w:t>
      </w:r>
    </w:p>
    <w:p w:rsidR="008E00F4" w:rsidRDefault="008E00F4" w:rsidP="008E00F4">
      <w:pPr>
        <w:pStyle w:val="ListParagraph"/>
        <w:numPr>
          <w:ilvl w:val="1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ອອກແບບ-ຈັດໜ້າ</w:t>
      </w:r>
    </w:p>
    <w:p w:rsidR="0004443A" w:rsidRDefault="0004443A" w:rsidP="0004443A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ບົດໂອ້ລົມຂອງຄະນະພັກຂັ້ນເທິງຕໍ່ກອງປະຊຸມໃຫຍ່ຄັ້ງທີ </w:t>
      </w:r>
      <w:r>
        <w:rPr>
          <w:rFonts w:ascii="Saysettha OT" w:hAnsi="Saysettha OT" w:cs="Saysettha OT"/>
          <w:sz w:val="28"/>
          <w:lang w:bidi="lo-LA"/>
        </w:rPr>
        <w:t>I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ຂອງຄະນະບໍລິຫານງານສະຫະພັນແມ່ຍິງແຂວງ ( ພອ້ມດ້ວຍຮູບພາບ );</w:t>
      </w:r>
    </w:p>
    <w:p w:rsidR="0004443A" w:rsidRDefault="0004443A" w:rsidP="0004443A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ຮູບພາບຍອ້ງຍໍຜົນງານຂອງອົງການຈັດຕັ້ງສະຫະພັນແມ່ຍິງແຂວງ  ແລະເນື້ອໃນຍອ້ງຍໍຜົນງານ;</w:t>
      </w:r>
    </w:p>
    <w:p w:rsidR="0004443A" w:rsidRDefault="0004443A" w:rsidP="0004443A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ທີ່ຕັ້ງສໍານັກງານສະຫະພັນແມ່ຍິງແຂວງ</w:t>
      </w:r>
    </w:p>
    <w:p w:rsidR="0004443A" w:rsidRDefault="0004443A" w:rsidP="0004443A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ສາລະບານ:</w:t>
      </w:r>
    </w:p>
    <w:p w:rsidR="0004443A" w:rsidRDefault="0004443A" w:rsidP="0004443A">
      <w:pPr>
        <w:pStyle w:val="ListParagraph"/>
        <w:rPr>
          <w:rFonts w:ascii="Saysettha OT" w:hAnsi="Saysettha OT" w:cs="Saysettha OT"/>
          <w:sz w:val="28"/>
          <w:lang w:bidi="lo-LA"/>
        </w:rPr>
      </w:pPr>
      <w:r w:rsidRPr="0004443A">
        <w:rPr>
          <w:rFonts w:ascii="Saysettha OT" w:hAnsi="Saysettha OT" w:cs="Saysettha OT" w:hint="cs"/>
          <w:sz w:val="28"/>
          <w:cs/>
          <w:lang w:bidi="lo-LA"/>
        </w:rPr>
        <w:t>ເນື້ອໃນ:</w:t>
      </w:r>
    </w:p>
    <w:p w:rsidR="0004443A" w:rsidRDefault="0004443A" w:rsidP="0004443A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ຄໍານໍາ</w:t>
      </w:r>
    </w:p>
    <w:p w:rsidR="001D266E" w:rsidRDefault="001D266E" w:rsidP="001D266E">
      <w:pPr>
        <w:rPr>
          <w:rFonts w:ascii="Saysettha OT" w:hAnsi="Saysettha OT" w:cs="Saysettha OT"/>
          <w:b/>
          <w:bCs/>
          <w:sz w:val="28"/>
          <w:lang w:bidi="lo-LA"/>
        </w:rPr>
      </w:pP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ພາກທີ</w:t>
      </w:r>
      <w:r w:rsidRPr="00BA3E3D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>
        <w:rPr>
          <w:rFonts w:ascii="Saysettha OT" w:hAnsi="Saysettha OT" w:cs="Saysettha OT"/>
          <w:b/>
          <w:bCs/>
          <w:sz w:val="28"/>
          <w:lang w:bidi="lo-LA"/>
        </w:rPr>
        <w:t>I</w:t>
      </w: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: </w:t>
      </w: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ປະຫວັດ, ຄວາມເປັນມາຂອງແຂວງ ຫລວງພະບາງ:</w:t>
      </w:r>
    </w:p>
    <w:p w:rsidR="001D266E" w:rsidRDefault="001D266E" w:rsidP="001D266E">
      <w:pPr>
        <w:pStyle w:val="ListParagraph"/>
        <w:numPr>
          <w:ilvl w:val="0"/>
          <w:numId w:val="1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ທີ່ຕັ້ງ, ສະພາບ, ຈຸດພິເສດ</w:t>
      </w:r>
    </w:p>
    <w:p w:rsidR="001D266E" w:rsidRPr="001D266E" w:rsidRDefault="001D266E" w:rsidP="001D266E">
      <w:pPr>
        <w:pStyle w:val="ListParagraph"/>
        <w:numPr>
          <w:ilvl w:val="0"/>
          <w:numId w:val="1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ສະພາບຂອງແມ່ຍິງໃນລະບອບການປົກຄອງຂອງສັກດີນາ.</w:t>
      </w:r>
    </w:p>
    <w:p w:rsidR="0004443A" w:rsidRPr="00BA3E3D" w:rsidRDefault="0004443A" w:rsidP="0004443A">
      <w:pPr>
        <w:rPr>
          <w:rFonts w:ascii="Saysettha OT" w:hAnsi="Saysettha OT" w:cs="Saysettha OT"/>
          <w:b/>
          <w:bCs/>
          <w:sz w:val="28"/>
          <w:lang w:bidi="lo-LA"/>
        </w:rPr>
      </w:pP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ພາກທີ</w:t>
      </w:r>
      <w:r w:rsidRPr="00BA3E3D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1D266E">
        <w:rPr>
          <w:rFonts w:ascii="Saysettha OT" w:hAnsi="Saysettha OT" w:cs="Saysettha OT"/>
          <w:b/>
          <w:bCs/>
          <w:sz w:val="28"/>
          <w:lang w:bidi="lo-LA"/>
        </w:rPr>
        <w:t>I</w:t>
      </w:r>
      <w:r w:rsidRPr="00BA3E3D">
        <w:rPr>
          <w:rFonts w:ascii="Saysettha OT" w:hAnsi="Saysettha OT" w:cs="Saysettha OT"/>
          <w:b/>
          <w:bCs/>
          <w:sz w:val="28"/>
          <w:lang w:bidi="lo-LA"/>
        </w:rPr>
        <w:t>I</w:t>
      </w:r>
      <w:r w:rsidR="00B4572D"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: ຂະບວນການປະກອບສ່ວນຂອງແມ່ຍິງບັນດາເຜົ່າພາຍໃນແຂວງເຂົ້າໃນພາລະກິດປະຕິວັດນັບແຕ່ມີພັກນໍາພາມາເຖິງປະຈຸບັນ </w:t>
      </w:r>
      <w:proofErr w:type="gramStart"/>
      <w:r w:rsidR="00B4572D"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( ສ</w:t>
      </w:r>
      <w:proofErr w:type="gramEnd"/>
      <w:r w:rsidR="00B4572D"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ູນກາງມ ສສຍລ ເຖິງປີ 1983 )</w:t>
      </w:r>
    </w:p>
    <w:p w:rsidR="00B4572D" w:rsidRPr="00304B0E" w:rsidRDefault="00B4572D" w:rsidP="00304B0E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 w:rsidRPr="00304B0E">
        <w:rPr>
          <w:rFonts w:ascii="Saysettha OT" w:hAnsi="Saysettha OT" w:cs="Saysettha OT" w:hint="cs"/>
          <w:sz w:val="28"/>
          <w:cs/>
          <w:lang w:bidi="lo-LA"/>
        </w:rPr>
        <w:t>ເປີດຫົວເລື່ອງ;</w:t>
      </w:r>
    </w:p>
    <w:p w:rsidR="00B4572D" w:rsidRDefault="00B4572D" w:rsidP="00B4572D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ຂະບວນການແມ່ຍິງບັນດາເຜົ່າພາຍໃນແຂວງປະກອບສ່ວນເຂົ້າໃນພາລະກິດປະຕິວັດ</w:t>
      </w:r>
      <w:r w:rsidR="00B86E66">
        <w:rPr>
          <w:rFonts w:ascii="Saysettha OT" w:hAnsi="Saysettha OT" w:cs="Saysettha OT" w:hint="cs"/>
          <w:sz w:val="28"/>
          <w:cs/>
          <w:lang w:bidi="lo-LA"/>
        </w:rPr>
        <w:t>ກອ່ນການສະຖາປະນາເປັນ ສາທາລະນະລັດປະຊາທິປະໄຕປະຊາຊົນລາວ.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lang w:bidi="lo-LA"/>
        </w:rPr>
        <w:t xml:space="preserve"> </w:t>
      </w:r>
    </w:p>
    <w:p w:rsidR="00B4572D" w:rsidRDefault="006D41D1" w:rsidP="00B4572D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ການສ້າງຕັ້ງສະຫະພັນແມ່ຍິງແຂວງ;</w:t>
      </w:r>
    </w:p>
    <w:p w:rsidR="006D41D1" w:rsidRDefault="006D41D1" w:rsidP="00B4572D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ການເຄື່ອນໄຫວຂອງສະຫະພັນແມ່ຍິງແຂວງ ນັບແຕ່ມື້ສ້າງຕັ້ງເຖິງປະຈຸບັນ</w:t>
      </w:r>
      <w:r w:rsidR="00B86E66">
        <w:rPr>
          <w:rFonts w:ascii="Saysettha OT" w:hAnsi="Saysettha OT" w:cs="Saysettha OT" w:hint="cs"/>
          <w:sz w:val="28"/>
          <w:cs/>
          <w:lang w:bidi="lo-LA"/>
        </w:rPr>
        <w:t>;</w:t>
      </w:r>
    </w:p>
    <w:p w:rsidR="006D41D1" w:rsidRPr="00304B0E" w:rsidRDefault="006D41D1" w:rsidP="00304B0E">
      <w:pPr>
        <w:pStyle w:val="ListParagraph"/>
        <w:numPr>
          <w:ilvl w:val="1"/>
          <w:numId w:val="4"/>
        </w:numPr>
        <w:rPr>
          <w:rFonts w:ascii="Saysettha OT" w:hAnsi="Saysettha OT" w:cs="Saysettha OT"/>
          <w:sz w:val="28"/>
          <w:lang w:bidi="lo-LA"/>
        </w:rPr>
      </w:pPr>
      <w:r w:rsidRPr="00304B0E">
        <w:rPr>
          <w:rFonts w:ascii="Saysettha OT" w:hAnsi="Saysettha OT" w:cs="Saysettha OT" w:hint="cs"/>
          <w:sz w:val="28"/>
          <w:cs/>
          <w:lang w:bidi="lo-LA"/>
        </w:rPr>
        <w:t>ສະຫະພັນແມ່ຍິງແຂວງກັບການປອ້ງກັນກໍາລັງປະຕິວັດຢູ່ຮາກຖານ;</w:t>
      </w:r>
    </w:p>
    <w:p w:rsidR="006D41D1" w:rsidRDefault="006D41D1" w:rsidP="006D41D1">
      <w:pPr>
        <w:pStyle w:val="ListParagraph"/>
        <w:numPr>
          <w:ilvl w:val="1"/>
          <w:numId w:val="4"/>
        </w:numPr>
        <w:rPr>
          <w:rFonts w:ascii="Saysettha OT" w:hAnsi="Saysettha OT" w:cs="Saysettha OT"/>
          <w:sz w:val="28"/>
          <w:lang w:bidi="lo-LA"/>
        </w:rPr>
      </w:pPr>
      <w:r w:rsidRPr="00304B0E">
        <w:rPr>
          <w:rFonts w:ascii="Saysettha OT" w:hAnsi="Saysettha OT" w:cs="Saysettha OT" w:hint="cs"/>
          <w:sz w:val="28"/>
          <w:cs/>
          <w:lang w:bidi="lo-LA"/>
        </w:rPr>
        <w:t>ແມ່ຍິງປະກອບສ່ວນເຂົ້າໃນການສູ້ຮົບປະຈັນບານ;</w:t>
      </w:r>
    </w:p>
    <w:p w:rsidR="006D41D1" w:rsidRDefault="006D41D1" w:rsidP="006D41D1">
      <w:pPr>
        <w:pStyle w:val="ListParagraph"/>
        <w:numPr>
          <w:ilvl w:val="1"/>
          <w:numId w:val="4"/>
        </w:numPr>
        <w:rPr>
          <w:rFonts w:ascii="Saysettha OT" w:hAnsi="Saysettha OT" w:cs="Saysettha OT"/>
          <w:sz w:val="28"/>
          <w:lang w:bidi="lo-LA"/>
        </w:rPr>
      </w:pPr>
      <w:r w:rsidRPr="00304B0E">
        <w:rPr>
          <w:rFonts w:ascii="Saysettha OT" w:hAnsi="Saysettha OT" w:cs="Saysettha OT" w:hint="cs"/>
          <w:sz w:val="28"/>
          <w:cs/>
          <w:lang w:bidi="lo-LA"/>
        </w:rPr>
        <w:t>ແມ່ຍິງປະກອບສ່ວນຍຶດອໍານາດ ປີ 1975</w:t>
      </w:r>
    </w:p>
    <w:p w:rsidR="00763D84" w:rsidRPr="00BA3E3D" w:rsidRDefault="00763D84" w:rsidP="006D41D1">
      <w:pPr>
        <w:rPr>
          <w:rFonts w:ascii="Saysettha OT" w:hAnsi="Saysettha OT" w:cs="Saysettha OT"/>
          <w:b/>
          <w:bCs/>
          <w:sz w:val="28"/>
          <w:lang w:bidi="lo-LA"/>
        </w:rPr>
      </w:pP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ພາກທີ</w:t>
      </w:r>
      <w:r w:rsidRPr="00BA3E3D">
        <w:rPr>
          <w:rFonts w:ascii="Saysettha OT" w:hAnsi="Saysettha OT" w:cs="Saysettha OT"/>
          <w:b/>
          <w:bCs/>
          <w:sz w:val="28"/>
          <w:lang w:bidi="lo-LA"/>
        </w:rPr>
        <w:t xml:space="preserve"> II</w:t>
      </w: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: ກອງປະຊຸມໃຫຍ່:</w:t>
      </w:r>
    </w:p>
    <w:p w:rsidR="00763D84" w:rsidRPr="00763D84" w:rsidRDefault="00763D84" w:rsidP="00763D84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ກອງປະຊຸມໃຫຍ່ສະຫະພັນແມ່ຍິງຂັ້ນແຂວງ:</w:t>
      </w:r>
    </w:p>
    <w:p w:rsid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I</w:t>
      </w:r>
    </w:p>
    <w:p w:rsid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II</w:t>
      </w:r>
    </w:p>
    <w:p w:rsid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III</w:t>
      </w:r>
    </w:p>
    <w:p w:rsid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IV</w:t>
      </w:r>
    </w:p>
    <w:p w:rsid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V</w:t>
      </w:r>
    </w:p>
    <w:p w:rsid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VI</w:t>
      </w:r>
    </w:p>
    <w:p w:rsidR="00763D84" w:rsidRPr="00763D84" w:rsidRDefault="00763D84" w:rsidP="00763D84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763D84">
        <w:rPr>
          <w:rFonts w:ascii="Saysettha OT" w:hAnsi="Saysettha OT" w:cs="Saysettha OT" w:hint="cs"/>
          <w:sz w:val="28"/>
          <w:cs/>
          <w:lang w:bidi="lo-LA"/>
        </w:rPr>
        <w:t xml:space="preserve">ກອງປະຊຸມໃຫຍ່ສະຫະພັນແມ່ຍິງແຂວງຄັ້ງທີ </w:t>
      </w:r>
      <w:r w:rsidRPr="00763D84">
        <w:rPr>
          <w:rFonts w:ascii="Saysettha OT" w:hAnsi="Saysettha OT" w:cs="Saysettha OT"/>
          <w:sz w:val="28"/>
          <w:lang w:bidi="lo-LA"/>
        </w:rPr>
        <w:t>VII</w:t>
      </w:r>
    </w:p>
    <w:p w:rsidR="00763D84" w:rsidRDefault="009E34C5" w:rsidP="009E34C5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ກອງປະຊຸມໃຫຍ່ສະຫະພັນແມ່ຍິງໜ່ວຍສໍານັກງານຂັ້ນແຂວງ, ສະຫະພັນແມ່ຍິງເມືອງ:</w:t>
      </w:r>
    </w:p>
    <w:p w:rsidR="009E34C5" w:rsidRPr="00304B0E" w:rsidRDefault="00304B0E" w:rsidP="00304B0E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 w:rsidRPr="00304B0E">
        <w:rPr>
          <w:rFonts w:ascii="Saysettha OT" w:hAnsi="Saysettha OT" w:cs="Saysettha OT" w:hint="cs"/>
          <w:sz w:val="28"/>
          <w:cs/>
          <w:lang w:bidi="lo-LA"/>
        </w:rPr>
        <w:t>ກອງປະຊຸມໃຫຍ່ໜ່ວຍສໍານັກງານຂັ້ນແຂວງ</w:t>
      </w:r>
    </w:p>
    <w:p w:rsidR="00304B0E" w:rsidRPr="00304B0E" w:rsidRDefault="00304B0E" w:rsidP="00304B0E">
      <w:pPr>
        <w:pStyle w:val="ListParagraph"/>
        <w:numPr>
          <w:ilvl w:val="1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ກອງປະຊຸມໃຫຍ່ສະຫະພັນແມ່ຍິງເມືອງ.</w:t>
      </w:r>
    </w:p>
    <w:p w:rsidR="00BA3E3D" w:rsidRPr="00BA3E3D" w:rsidRDefault="00304B0E" w:rsidP="00BA3E3D">
      <w:pPr>
        <w:rPr>
          <w:rFonts w:ascii="Saysettha OT" w:hAnsi="Saysettha OT" w:cs="Saysettha OT"/>
          <w:b/>
          <w:bCs/>
          <w:sz w:val="28"/>
          <w:lang w:bidi="lo-LA"/>
        </w:rPr>
      </w:pP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ພາກທີ</w:t>
      </w:r>
      <w:r w:rsidRPr="00BA3E3D">
        <w:rPr>
          <w:rFonts w:ascii="Saysettha OT" w:hAnsi="Saysettha OT" w:cs="Saysettha OT"/>
          <w:b/>
          <w:bCs/>
          <w:sz w:val="28"/>
          <w:lang w:bidi="lo-LA"/>
        </w:rPr>
        <w:t xml:space="preserve"> III</w:t>
      </w:r>
      <w:r w:rsidR="00BA3E3D"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>: ການເຄືອ່ນໄຫວ ແລະຜົນງານທີ່ພົ້ນເດັ່ນຂອງສະຫະພັນແມ່ຍິງແຂວງ ແຕ່ປີ 1975 ເຖິງ</w:t>
      </w:r>
      <w:r w:rsidR="00B86E66">
        <w:rPr>
          <w:rFonts w:ascii="Saysettha OT" w:hAnsi="Saysettha OT" w:cs="Saysettha OT" w:hint="cs"/>
          <w:b/>
          <w:bCs/>
          <w:sz w:val="28"/>
          <w:cs/>
          <w:lang w:bidi="lo-LA"/>
        </w:rPr>
        <w:t>ປີ</w:t>
      </w:r>
      <w:r w:rsidR="00BA3E3D"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proofErr w:type="gramStart"/>
      <w:r w:rsidR="00BA3E3D" w:rsidRPr="00BA3E3D">
        <w:rPr>
          <w:rFonts w:ascii="Saysettha OT" w:hAnsi="Saysettha OT" w:cs="Saysettha OT"/>
          <w:b/>
          <w:bCs/>
          <w:sz w:val="28"/>
          <w:lang w:bidi="lo-LA"/>
        </w:rPr>
        <w:t>201</w:t>
      </w:r>
      <w:r w:rsidR="00B86E66">
        <w:rPr>
          <w:rFonts w:ascii="Saysettha OT" w:hAnsi="Saysettha OT" w:cs="Saysettha OT" w:hint="cs"/>
          <w:b/>
          <w:bCs/>
          <w:sz w:val="28"/>
          <w:cs/>
          <w:lang w:bidi="lo-LA"/>
        </w:rPr>
        <w:t>3</w:t>
      </w:r>
      <w:r w:rsidR="00BA3E3D"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)</w:t>
      </w:r>
      <w:proofErr w:type="gramEnd"/>
    </w:p>
    <w:p w:rsidR="00BA3E3D" w:rsidRPr="00BA3E3D" w:rsidRDefault="00BA3E3D" w:rsidP="00B86E66">
      <w:pPr>
        <w:pStyle w:val="ListParagraph"/>
        <w:ind w:left="1080"/>
        <w:rPr>
          <w:rFonts w:ascii="Saysettha OT" w:hAnsi="Saysettha OT" w:cs="Saysettha OT"/>
          <w:sz w:val="28"/>
          <w:lang w:bidi="lo-LA"/>
        </w:rPr>
      </w:pPr>
      <w:r w:rsidRPr="00BA3E3D">
        <w:rPr>
          <w:rFonts w:ascii="Saysettha OT" w:hAnsi="Saysettha OT" w:cs="Saysettha OT"/>
          <w:sz w:val="28"/>
          <w:lang w:bidi="lo-LA"/>
        </w:rPr>
        <w:t xml:space="preserve"> </w:t>
      </w:r>
    </w:p>
    <w:p w:rsidR="00BA3E3D" w:rsidRPr="00BA3E3D" w:rsidRDefault="00BA3E3D" w:rsidP="00BA3E3D">
      <w:pPr>
        <w:rPr>
          <w:rFonts w:ascii="Saysettha OT" w:hAnsi="Saysettha OT" w:cs="Saysettha OT"/>
          <w:b/>
          <w:bCs/>
          <w:sz w:val="28"/>
          <w:lang w:bidi="lo-LA"/>
        </w:rPr>
      </w:pP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lastRenderedPageBreak/>
        <w:t>ພາກທີ</w:t>
      </w:r>
      <w:r w:rsidRPr="00BA3E3D">
        <w:rPr>
          <w:rFonts w:ascii="Saysettha OT" w:hAnsi="Saysettha OT" w:cs="Saysettha OT"/>
          <w:b/>
          <w:bCs/>
          <w:sz w:val="28"/>
          <w:lang w:bidi="lo-LA"/>
        </w:rPr>
        <w:t xml:space="preserve"> I</w:t>
      </w:r>
      <w:r>
        <w:rPr>
          <w:rFonts w:ascii="Saysettha OT" w:hAnsi="Saysettha OT" w:cs="Saysettha OT"/>
          <w:b/>
          <w:bCs/>
          <w:sz w:val="28"/>
          <w:lang w:bidi="lo-LA"/>
        </w:rPr>
        <w:t>V</w:t>
      </w:r>
      <w:r w:rsidR="00B86E66">
        <w:rPr>
          <w:rFonts w:ascii="Saysettha OT" w:hAnsi="Saysettha OT" w:cs="Saysettha OT" w:hint="cs"/>
          <w:b/>
          <w:bCs/>
          <w:sz w:val="28"/>
          <w:cs/>
          <w:lang w:bidi="lo-LA"/>
        </w:rPr>
        <w:t>: ທັດສະນະ</w:t>
      </w:r>
      <w:r w:rsidRPr="00BA3E3D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ແລະທິດຊີ້ນໍາຂອງອົງຄະນະພັກແຂວງຕໍ່ວຽກງານແມ່ຍິງ;</w:t>
      </w:r>
    </w:p>
    <w:p w:rsidR="00BA3E3D" w:rsidRDefault="00F37F88" w:rsidP="00F37F88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ທິດຊີ້ນໍາຂອງອົງຄະນະພັກແຂວງໃນການປະຕິບັດມະຕິກອງປະຊຸມໃຫຍ່</w:t>
      </w:r>
      <w:r w:rsidRPr="00F37F88">
        <w:rPr>
          <w:rFonts w:ascii="Saysettha OT" w:hAnsi="Saysettha OT" w:cs="Saysettha OT" w:hint="cs"/>
          <w:sz w:val="28"/>
          <w:cs/>
          <w:lang w:bidi="lo-LA"/>
        </w:rPr>
        <w:t>ສະຫະພັນແມ່ຍິງແຂວງແຕ່ລະຄັ້ງ.</w:t>
      </w:r>
    </w:p>
    <w:p w:rsidR="0004443A" w:rsidRPr="00CF6CC2" w:rsidRDefault="00F37F88" w:rsidP="00CF6CC2">
      <w:pPr>
        <w:rPr>
          <w:rFonts w:ascii="Saysettha OT" w:hAnsi="Saysettha OT" w:cs="Saysettha OT"/>
          <w:sz w:val="28"/>
          <w:cs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(ຍົກບາງຕອນຂອງບົດໂອ້ລົມຂອງຂັ້ນເທິງ (ເລຂາ</w:t>
      </w:r>
      <w:r>
        <w:rPr>
          <w:rFonts w:ascii="Saysettha OT" w:hAnsi="Saysettha OT" w:cs="Saysettha OT"/>
          <w:sz w:val="28"/>
          <w:lang w:bidi="lo-LA"/>
        </w:rPr>
        <w:t>/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ຮອງເລຂາພັກແຂວງ, ປະທານ </w:t>
      </w:r>
      <w:proofErr w:type="gramStart"/>
      <w:r>
        <w:rPr>
          <w:rFonts w:ascii="Saysettha OT" w:hAnsi="Saysettha OT" w:cs="Saysettha OT" w:hint="cs"/>
          <w:sz w:val="28"/>
          <w:cs/>
          <w:lang w:bidi="lo-LA"/>
        </w:rPr>
        <w:t>ສສຍລ</w:t>
      </w:r>
      <w:r w:rsidR="00CF6CC2">
        <w:rPr>
          <w:rFonts w:ascii="Saysettha OT" w:hAnsi="Saysettha OT" w:cs="Saysettha OT" w:hint="cs"/>
          <w:sz w:val="28"/>
          <w:cs/>
          <w:lang w:bidi="lo-LA"/>
        </w:rPr>
        <w:t xml:space="preserve"> )</w:t>
      </w:r>
      <w:proofErr w:type="gramEnd"/>
    </w:p>
    <w:sectPr w:rsidR="0004443A" w:rsidRPr="00CF6CC2" w:rsidSect="0004443A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F70"/>
    <w:multiLevelType w:val="hybridMultilevel"/>
    <w:tmpl w:val="6BA402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231130"/>
    <w:multiLevelType w:val="hybridMultilevel"/>
    <w:tmpl w:val="F1ACFAA0"/>
    <w:lvl w:ilvl="0" w:tplc="AD681EB2">
      <w:start w:val="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63C4"/>
    <w:multiLevelType w:val="multilevel"/>
    <w:tmpl w:val="46B4DBDA"/>
    <w:lvl w:ilvl="0">
      <w:start w:val="1"/>
      <w:numFmt w:val="decimal"/>
      <w:lvlText w:val="%1."/>
      <w:lvlJc w:val="left"/>
      <w:pPr>
        <w:ind w:left="720" w:hanging="360"/>
      </w:pPr>
      <w:rPr>
        <w:rFonts w:ascii="Saysettha OT" w:eastAsiaTheme="minorHAnsi" w:hAnsi="Saysettha OT" w:cs="Saysettha O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Saysettha OT" w:eastAsiaTheme="minorHAnsi" w:hAnsi="Saysettha OT" w:cs="Saysettha O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F877B6"/>
    <w:multiLevelType w:val="multilevel"/>
    <w:tmpl w:val="F99C7530"/>
    <w:lvl w:ilvl="0">
      <w:start w:val="1"/>
      <w:numFmt w:val="decimal"/>
      <w:lvlText w:val="%1."/>
      <w:lvlJc w:val="left"/>
      <w:pPr>
        <w:ind w:left="720" w:hanging="360"/>
      </w:pPr>
      <w:rPr>
        <w:rFonts w:ascii="Saysettha OT" w:eastAsiaTheme="minorHAnsi" w:hAnsi="Saysettha OT" w:cs="Saysettha O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1A36A30"/>
    <w:multiLevelType w:val="multilevel"/>
    <w:tmpl w:val="D2E2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6E536E7"/>
    <w:multiLevelType w:val="hybridMultilevel"/>
    <w:tmpl w:val="9232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F78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0B4E71"/>
    <w:multiLevelType w:val="hybridMultilevel"/>
    <w:tmpl w:val="41665DC4"/>
    <w:lvl w:ilvl="0" w:tplc="0B064BDA">
      <w:start w:val="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3850"/>
    <w:multiLevelType w:val="hybridMultilevel"/>
    <w:tmpl w:val="AE8C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45C3A"/>
    <w:multiLevelType w:val="hybridMultilevel"/>
    <w:tmpl w:val="4EEAF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04443A"/>
    <w:rsid w:val="0004443A"/>
    <w:rsid w:val="001D266E"/>
    <w:rsid w:val="00304B0E"/>
    <w:rsid w:val="006D41D1"/>
    <w:rsid w:val="006F013A"/>
    <w:rsid w:val="006F544E"/>
    <w:rsid w:val="00763D84"/>
    <w:rsid w:val="008E00F4"/>
    <w:rsid w:val="009E34C5"/>
    <w:rsid w:val="00AA0813"/>
    <w:rsid w:val="00B4572D"/>
    <w:rsid w:val="00B86E66"/>
    <w:rsid w:val="00BA3E3D"/>
    <w:rsid w:val="00C75B98"/>
    <w:rsid w:val="00CF6CC2"/>
    <w:rsid w:val="00D817C7"/>
    <w:rsid w:val="00F3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2014-09-02T22:32:00Z</cp:lastPrinted>
  <dcterms:created xsi:type="dcterms:W3CDTF">2014-09-02T18:47:00Z</dcterms:created>
  <dcterms:modified xsi:type="dcterms:W3CDTF">2014-09-29T16:53:00Z</dcterms:modified>
</cp:coreProperties>
</file>