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73" w:rsidRPr="00086274" w:rsidRDefault="005A5C73" w:rsidP="005A5C73">
      <w:pPr>
        <w:jc w:val="center"/>
        <w:rPr>
          <w:rFonts w:ascii="Saysettha OT" w:hAnsi="Saysettha OT" w:cs="Saysettha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Saysettha OT" w:hAnsi="Saysettha OT" w:cs="Saysettha OT"/>
          <w:b/>
          <w:bCs/>
          <w:noProof/>
          <w:color w:val="31849B" w:themeColor="accent5" w:themeShade="BF"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C73" w:rsidRPr="00086274" w:rsidRDefault="005A5C73" w:rsidP="005A5C73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5A5C73" w:rsidRPr="00086274" w:rsidRDefault="005A5C73" w:rsidP="005A5C73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5A5C73" w:rsidRPr="00086274" w:rsidRDefault="005A5C73" w:rsidP="005A5C73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</w:rPr>
      </w:pP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  <w:t>******************</w:t>
      </w:r>
    </w:p>
    <w:p w:rsidR="005A5C73" w:rsidRPr="00086274" w:rsidRDefault="005A5C73" w:rsidP="005A5C73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ແຂວງ ຫລວງພະບາງ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</w:p>
    <w:p w:rsidR="005A5C73" w:rsidRPr="00086274" w:rsidRDefault="005A5C73" w:rsidP="005A5C73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ສະຫະພັນແມ່ຍິງແຂວງ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ເລກທີ_________</w:t>
      </w: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  <w:t>/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ສຍຂ</w:t>
      </w:r>
    </w:p>
    <w:p w:rsidR="005A5C73" w:rsidRPr="00086274" w:rsidRDefault="005A5C73" w:rsidP="005A5C73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  <w:t>ຫລວງພະບາງ, ວັນທີ_____________</w:t>
      </w:r>
    </w:p>
    <w:p w:rsidR="005A5C73" w:rsidRPr="00086274" w:rsidRDefault="005A5C73" w:rsidP="005A5C73">
      <w:pPr>
        <w:rPr>
          <w:rFonts w:ascii="Phetsarath OT" w:eastAsia="Phetsarath OT" w:hAnsi="Phetsarath OT" w:cs="Phetsarath OT"/>
          <w:b/>
          <w:bCs/>
          <w:color w:val="31849B" w:themeColor="accent5" w:themeShade="BF"/>
          <w:sz w:val="16"/>
          <w:szCs w:val="16"/>
          <w:lang w:bidi="lo-LA"/>
        </w:rPr>
      </w:pPr>
    </w:p>
    <w:p w:rsidR="005A5C73" w:rsidRPr="00086274" w:rsidRDefault="005A5C73" w:rsidP="005A5C73">
      <w:pPr>
        <w:jc w:val="center"/>
        <w:rPr>
          <w:rFonts w:ascii="Phetsarath OT" w:eastAsia="Phetsarath OT" w:hAnsi="Phetsarath OT" w:cs="Phetsarath OT"/>
          <w:b/>
          <w:bCs/>
          <w:color w:val="31849B" w:themeColor="accent5" w:themeShade="BF"/>
          <w:sz w:val="32"/>
          <w:szCs w:val="32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32"/>
          <w:szCs w:val="32"/>
          <w:cs/>
          <w:lang w:bidi="lo-LA"/>
        </w:rPr>
        <w:t>ໃບສະເໜີ</w:t>
      </w:r>
    </w:p>
    <w:p w:rsidR="005A5C73" w:rsidRPr="00086274" w:rsidRDefault="005A5C73" w:rsidP="005A5C73">
      <w:pPr>
        <w:jc w:val="both"/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u w:val="single"/>
          <w:cs/>
          <w:lang w:bidi="lo-LA"/>
        </w:rPr>
        <w:t>ຮຽນ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: ທ່ານຫົວໜ້າພະແນກ ການຕ່າງປະເທດ ທີ່ນັບຖື.</w:t>
      </w:r>
    </w:p>
    <w:p w:rsidR="00193467" w:rsidRPr="00086274" w:rsidRDefault="005A5C73" w:rsidP="005A5C73">
      <w:pP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u w:val="single"/>
          <w:cs/>
          <w:lang w:bidi="lo-LA"/>
        </w:rPr>
        <w:t>ເລືອ່ງ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8"/>
          <w:cs/>
          <w:lang w:bidi="lo-LA"/>
        </w:rPr>
        <w:t>: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ສະເໜີທ່ານແຈ້ງຕອບຈົດໝາຍທາງລັດຖະການຂອງຫອ້ງການ ການຕ່າງປະເທດກິ່ງແຂວງ ສິບສອງພັນນາ ສປ </w:t>
      </w:r>
    </w:p>
    <w:p w:rsidR="00193467" w:rsidRPr="00086274" w:rsidRDefault="005A5C73" w:rsidP="00193467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ຈີນ ກ່ຽວກັບການເຊື</w:t>
      </w:r>
      <w:r w:rsidR="002F2701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້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ອເຊີນທ່ານ ນາງ ວຽນວິໄລ ດີລະພັນ ປະທານສະຫະພັນແມ່ຍິງແຂວງ ຫລວງພະບາງ </w:t>
      </w:r>
    </w:p>
    <w:p w:rsidR="00193467" w:rsidRPr="00086274" w:rsidRDefault="005A5C73" w:rsidP="00193467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ພອ້ມດ້ວຍຄະນະ ໄປຢ້ຽມຢາມ</w:t>
      </w:r>
      <w:r w:rsidR="002F2701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, ແລກປ່ຽນບົດຮຽນດ້ານວຽກງານແມ່ຍິງຢູ່ກິ່ງແຂວງ ສິບສອງພັນນາ ສປ ຈີນ</w:t>
      </w:r>
    </w:p>
    <w:p w:rsidR="005A5C73" w:rsidRPr="00086274" w:rsidRDefault="00193467" w:rsidP="00193467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ໃນວັນທີ 6 </w:t>
      </w:r>
      <w:r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cs/>
          <w:lang w:bidi="lo-LA"/>
        </w:rPr>
        <w:t>–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9 / 9 / 2016</w:t>
      </w:r>
      <w:r w:rsidR="002F2701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.</w:t>
      </w:r>
    </w:p>
    <w:p w:rsidR="002F2701" w:rsidRPr="00086274" w:rsidRDefault="002F2701" w:rsidP="002F270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ອີງຕາມຈົດໝາຍທາງລັດຖະການຂອງຫອ້ງການ ການຕ່າງປະເທດ ກິ່ງແຂວງ ສິບສອງພັນນາ ສປ ຈີນ ສະບັບເລກທີ </w:t>
      </w:r>
      <w:r w:rsidR="00C313B9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073/ຫຕປ/2016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.</w:t>
      </w:r>
    </w:p>
    <w:p w:rsidR="005A5C73" w:rsidRPr="00086274" w:rsidRDefault="002F2701" w:rsidP="002F270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ອີງຕາມການຄົ້ນຄວ້າຕົກລົງເຫັນດີຂອງຄະນະປະທານສະຫະພັນແມ່ຍິງແຂວງ ຄັ້ງວັນທີ 8 ສິງຫາ (8) 2016.</w:t>
      </w:r>
    </w:p>
    <w:p w:rsidR="00EC4763" w:rsidRPr="00086274" w:rsidRDefault="005A5C73" w:rsidP="002F2701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ເພືອ່</w:t>
      </w:r>
      <w:r w:rsidR="002F2701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ປະຕິບັດຕາມແນວທາງນະໂຍບາຍຂອງພັກກ່ຽວກັບວຽກງານພົວພັນການຕ່າງປະເທດ ໂດຍສະເພາະແມ່ນການ ສ້າງສາຍພົວພັນຮ່ວມມື, ແລກປ່ຽນບົດຮຽນກ່ຽວກັບວຽກງານແມ່ຍິງລະຫວ່າງແຂວງ ຫລວງພະບາງ ແລະ ກິ່ງແຂວງ ສິບສອງພັນນາ ສປ ຈີນ. </w:t>
      </w:r>
    </w:p>
    <w:p w:rsidR="004E4581" w:rsidRPr="00086274" w:rsidRDefault="002F2701" w:rsidP="002F2701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lastRenderedPageBreak/>
        <w:t>ປະທານສະຫະພັນແມ່ຍິງແຂວງ ຈຶ່ງໄດ້ສະເໜີມາຍັງທ່ານຫົວໜ້າພະແນກ ການຕ່າງປະເທດ ເພືອ່ແຈ້ງຕອບຈົດໝາຍທາງລັດຖະການຂອງຫອ້ງການ ການຕ່າງປະເທດກິ່ງແຂວງ ສິບສອງພັນນາ ສປ ຈີນ ວ່າ ທາງ</w:t>
      </w:r>
      <w:r w:rsidR="00193467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ສະຫະພັນແມ່ຍິງແຂວງ</w:t>
      </w:r>
      <w:r w:rsidR="00193467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ເຫັນດີໄປຢ້ຽມຢາມ, ແລກປ່ຽນບົດຮຽນຕາມການເຊື້ອເຊີນ ຊຶ່ງນໍາພາໂດຍທ່ານ ນາງ ວຽນວິໄລ ດີລະພັນ ໃນວັນທີ 6 </w:t>
      </w:r>
      <w:r w:rsidR="00193467" w:rsidRPr="00086274">
        <w:rPr>
          <w:rFonts w:ascii="Phetsarath OT" w:eastAsia="Phetsarath OT" w:hAnsi="Phetsarath OT" w:cs="Phetsarath OT"/>
          <w:b/>
          <w:bCs/>
          <w:color w:val="31849B" w:themeColor="accent5" w:themeShade="BF"/>
          <w:sz w:val="24"/>
          <w:szCs w:val="24"/>
          <w:cs/>
          <w:lang w:bidi="lo-LA"/>
        </w:rPr>
        <w:t>–</w:t>
      </w:r>
      <w:r w:rsidR="00193467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9 / 9 / 2016. ມີຄະນະທັງໝົດ 10 ທ່ານ.</w:t>
      </w:r>
    </w:p>
    <w:p w:rsidR="00193467" w:rsidRPr="00086274" w:rsidRDefault="00193467" w:rsidP="002F2701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ພອ້ມກັນນີ້ສະເໜີທ່ານພົວພັນກັບຫອ້ງການຕ່າງປະເທດກິ່ງແຂວງ ສິບສອງພັນນາ </w:t>
      </w:r>
      <w:r w:rsidR="00EC4763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ເພື່ອພົວພັນກັບສະຫະພັນ</w:t>
      </w:r>
      <w:r w:rsidR="00FD7C7B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ແມ່ຍິງ ກິ່ງແຂວງ ສິບສອງພັນນາ</w:t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 xml:space="preserve"> ກ່ຽວກັບ</w:t>
      </w:r>
      <w:r w:rsidR="00EC4763"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ລາຍລະອຽດໃນ ການໄປ - ມາ ແລະ ງົບປະມານໃຊ້ຈ່າຍຕ່າງໆເວລາເຄື່ອນໄຫວຢູ່ ສປ ຈີນ.</w:t>
      </w:r>
    </w:p>
    <w:p w:rsidR="00FD7C7B" w:rsidRPr="00086274" w:rsidRDefault="00FD7C7B" w:rsidP="002F2701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>ດ່ັງນັ້ນ, ຈຶ່ງໄດ້ສະເໜີມາຍັງທ່ານ ເພືອ່ພິຈາລະນາ ແລະພົວພັນຕາມການສະເໜີນີ້ດ້ວຍ.</w:t>
      </w:r>
    </w:p>
    <w:p w:rsidR="00FD7C7B" w:rsidRPr="00086274" w:rsidRDefault="00FD7C7B" w:rsidP="002F2701">
      <w:pPr>
        <w:ind w:firstLine="360"/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lang w:bidi="lo-LA"/>
        </w:rPr>
      </w:pPr>
    </w:p>
    <w:p w:rsidR="00FD7C7B" w:rsidRPr="00086274" w:rsidRDefault="00FD7C7B" w:rsidP="002F2701">
      <w:pPr>
        <w:ind w:firstLine="360"/>
        <w:rPr>
          <w:b/>
          <w:bCs/>
          <w:color w:val="31849B" w:themeColor="accent5" w:themeShade="BF"/>
          <w:u w:val="single"/>
        </w:rPr>
      </w:pP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cs/>
          <w:lang w:bidi="lo-LA"/>
        </w:rPr>
        <w:tab/>
      </w:r>
      <w:r w:rsidRPr="00086274">
        <w:rPr>
          <w:rFonts w:ascii="Phetsarath OT" w:eastAsia="Phetsarath OT" w:hAnsi="Phetsarath OT" w:cs="Phetsarath OT" w:hint="cs"/>
          <w:b/>
          <w:bCs/>
          <w:color w:val="31849B" w:themeColor="accent5" w:themeShade="BF"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sectPr w:rsidR="00FD7C7B" w:rsidRPr="00086274" w:rsidSect="00193467">
      <w:footerReference w:type="default" r:id="rId8"/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DF" w:rsidRDefault="002A54DF" w:rsidP="00FD7C7B">
      <w:pPr>
        <w:spacing w:after="0" w:line="240" w:lineRule="auto"/>
      </w:pPr>
      <w:r>
        <w:separator/>
      </w:r>
    </w:p>
  </w:endnote>
  <w:endnote w:type="continuationSeparator" w:id="1">
    <w:p w:rsidR="002A54DF" w:rsidRDefault="002A54DF" w:rsidP="00FD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7B" w:rsidRDefault="00FD7C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313B9" w:rsidRPr="00C313B9">
        <w:rPr>
          <w:rFonts w:asciiTheme="majorHAnsi" w:hAnsiTheme="majorHAnsi"/>
          <w:noProof/>
        </w:rPr>
        <w:t>1</w:t>
      </w:r>
    </w:fldSimple>
  </w:p>
  <w:p w:rsidR="00FD7C7B" w:rsidRDefault="00FD7C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DF" w:rsidRDefault="002A54DF" w:rsidP="00FD7C7B">
      <w:pPr>
        <w:spacing w:after="0" w:line="240" w:lineRule="auto"/>
      </w:pPr>
      <w:r>
        <w:separator/>
      </w:r>
    </w:p>
  </w:footnote>
  <w:footnote w:type="continuationSeparator" w:id="1">
    <w:p w:rsidR="002A54DF" w:rsidRDefault="002A54DF" w:rsidP="00FD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C73"/>
    <w:rsid w:val="00086274"/>
    <w:rsid w:val="000E7561"/>
    <w:rsid w:val="00193467"/>
    <w:rsid w:val="002A54DF"/>
    <w:rsid w:val="002F2701"/>
    <w:rsid w:val="004E4581"/>
    <w:rsid w:val="005A5C73"/>
    <w:rsid w:val="00C313B9"/>
    <w:rsid w:val="00EC4763"/>
    <w:rsid w:val="00F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73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73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FD7C7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7C7B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D7C7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FD7C7B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2</cp:revision>
  <cp:lastPrinted>2016-08-08T03:29:00Z</cp:lastPrinted>
  <dcterms:created xsi:type="dcterms:W3CDTF">2016-08-08T02:33:00Z</dcterms:created>
  <dcterms:modified xsi:type="dcterms:W3CDTF">2016-08-08T03:40:00Z</dcterms:modified>
</cp:coreProperties>
</file>