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E" w:rsidRPr="009554CE" w:rsidRDefault="00F34EE9" w:rsidP="009554CE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34EE9" w:rsidRPr="009554CE" w:rsidRDefault="00F34EE9" w:rsidP="009554CE">
      <w:pPr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34EE9" w:rsidRPr="009554CE" w:rsidRDefault="00F34EE9" w:rsidP="009554CE">
      <w:pPr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===============</w:t>
      </w:r>
    </w:p>
    <w:p w:rsidR="00F34EE9" w:rsidRPr="009554CE" w:rsidRDefault="00F34EE9" w:rsidP="009554CE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ບົດເກັບກ່ຽວ</w:t>
      </w:r>
    </w:p>
    <w:p w:rsidR="00F34EE9" w:rsidRPr="00BA4D58" w:rsidRDefault="00F34EE9" w:rsidP="00F34EE9">
      <w:pPr>
        <w:pStyle w:val="ListParagraph"/>
        <w:numPr>
          <w:ilvl w:val="0"/>
          <w:numId w:val="1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BA4D58">
        <w:rPr>
          <w:rFonts w:ascii="Phetsarath OT" w:hAnsi="Phetsarath OT" w:cs="Phetsarath OT"/>
          <w:b/>
          <w:bCs/>
          <w:sz w:val="28"/>
          <w:cs/>
          <w:lang w:bidi="lo-LA"/>
        </w:rPr>
        <w:t>ຂົງເຂດການປົກຄອງ</w:t>
      </w:r>
    </w:p>
    <w:p w:rsidR="00F34EE9" w:rsidRPr="00BA4D58" w:rsidRDefault="00F34EE9" w:rsidP="00F34EE9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A4D58">
        <w:rPr>
          <w:rFonts w:ascii="Phetsarath OT" w:hAnsi="Phetsarath OT" w:cs="Phetsarath OT"/>
          <w:sz w:val="24"/>
          <w:szCs w:val="24"/>
          <w:cs/>
          <w:lang w:bidi="lo-LA"/>
        </w:rPr>
        <w:t>ກົດໝາຍວ່າດ້ວຍສັນຊາດ.</w:t>
      </w:r>
    </w:p>
    <w:p w:rsidR="00F34EE9" w:rsidRPr="00BA4D58" w:rsidRDefault="00F34EE9" w:rsidP="00F34EE9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A4D58">
        <w:rPr>
          <w:rFonts w:ascii="Phetsarath OT" w:hAnsi="Phetsarath OT" w:cs="Phetsarath OT"/>
          <w:sz w:val="24"/>
          <w:szCs w:val="24"/>
          <w:cs/>
          <w:lang w:bidi="lo-LA"/>
        </w:rPr>
        <w:t>ກົດໝາຍການປົກຄອງທອງຖິ່ນ.</w:t>
      </w:r>
    </w:p>
    <w:p w:rsidR="00F34EE9" w:rsidRPr="00BA4D58" w:rsidRDefault="00F34EE9" w:rsidP="00F34EE9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A4D58">
        <w:rPr>
          <w:rFonts w:ascii="Phetsarath OT" w:hAnsi="Phetsarath OT" w:cs="Phetsarath OT"/>
          <w:sz w:val="24"/>
          <w:szCs w:val="24"/>
          <w:cs/>
          <w:lang w:bidi="lo-LA"/>
        </w:rPr>
        <w:t>ກົດໝາຍທິດສະດີລັດ ແລະ ກົດໝາຍ.</w:t>
      </w:r>
    </w:p>
    <w:p w:rsidR="00BA4D58" w:rsidRPr="00BA4D58" w:rsidRDefault="00BA4D58" w:rsidP="00BA4D58">
      <w:pPr>
        <w:rPr>
          <w:rFonts w:ascii="Phetsarath OT" w:hAnsi="Phetsarath OT" w:cs="Phetsarath OT"/>
          <w:sz w:val="24"/>
          <w:szCs w:val="24"/>
          <w:lang w:bidi="lo-LA"/>
        </w:rPr>
      </w:pPr>
      <w:r w:rsidRPr="00BA4D58">
        <w:rPr>
          <w:rFonts w:ascii="Phetsarath OT" w:hAnsi="Phetsarath OT" w:cs="Phetsarath OT"/>
          <w:sz w:val="24"/>
          <w:szCs w:val="24"/>
          <w:cs/>
          <w:lang w:bidi="lo-LA"/>
        </w:rPr>
        <w:t>ບົດທີ່1: ລັດ</w:t>
      </w:r>
    </w:p>
    <w:p w:rsidR="00BA4D58" w:rsidRDefault="00BA4D58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A4D58">
        <w:rPr>
          <w:rFonts w:ascii="Phetsarath OT" w:hAnsi="Phetsarath OT" w:cs="Phetsarath OT"/>
          <w:sz w:val="24"/>
          <w:szCs w:val="24"/>
          <w:cs/>
          <w:lang w:bidi="lo-LA"/>
        </w:rPr>
        <w:t>ຄວາມສຳນຶກເບື້ອງຕົ້ນກ່ຽວກັບລັດ</w:t>
      </w:r>
    </w:p>
    <w:p w:rsidR="00BA4D58" w:rsidRDefault="00BA4D58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ການກຳເນີດລັດ</w:t>
      </w:r>
    </w:p>
    <w:p w:rsidR="00BA4D58" w:rsidRDefault="00BA4D58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ອົງປະກອບລັດ</w:t>
      </w:r>
    </w:p>
    <w:p w:rsidR="00BA4D58" w:rsidRDefault="00BA4D58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ທາດແທ້ຂອງລັດ</w:t>
      </w:r>
    </w:p>
    <w:p w:rsidR="00BA4D58" w:rsidRDefault="00BA4D58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ໜ້າທ່ີຂອງລັດ</w:t>
      </w:r>
    </w:p>
    <w:p w:rsidR="00BA4D58" w:rsidRDefault="00BA4D58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ກົງຈັກລັດ</w:t>
      </w:r>
    </w:p>
    <w:p w:rsidR="00BA4D58" w:rsidRDefault="00BA4D58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ຮູບແບບຂອງລັດ</w:t>
      </w:r>
    </w:p>
    <w:p w:rsidR="00BA4D58" w:rsidRDefault="00F5774D" w:rsidP="0078173B">
      <w:pPr>
        <w:pStyle w:val="ListParagraph"/>
        <w:numPr>
          <w:ilvl w:val="0"/>
          <w:numId w:val="2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ລະບອບການເມືອງ</w:t>
      </w:r>
    </w:p>
    <w:p w:rsidR="002E040B" w:rsidRDefault="002E040B" w:rsidP="002E040B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2: ກົດໝາຍ</w:t>
      </w:r>
    </w:p>
    <w:p w:rsidR="002E040B" w:rsidRDefault="002E040B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ຄວາມສຳນຶກກ່ຽວກັບກົດໝາຍ</w:t>
      </w:r>
    </w:p>
    <w:p w:rsidR="002E040B" w:rsidRDefault="002E040B" w:rsidP="0078173B">
      <w:pPr>
        <w:pStyle w:val="ListParagraph"/>
        <w:numPr>
          <w:ilvl w:val="0"/>
          <w:numId w:val="24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ທາດແທ້ຂອງກົດໝາຍ</w:t>
      </w:r>
    </w:p>
    <w:p w:rsidR="002E040B" w:rsidRDefault="002E040B" w:rsidP="0078173B">
      <w:pPr>
        <w:pStyle w:val="ListParagraph"/>
        <w:numPr>
          <w:ilvl w:val="0"/>
          <w:numId w:val="24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ຂໍ້ແຕກຕ່າງລະຫວ່າງກົດໝາຍ ກັບຮີດຄອງປະເພນີ ແລະຂໍ້ກຳົນດອື່ນໆຂອງສັງຄົມ</w:t>
      </w:r>
    </w:p>
    <w:p w:rsidR="002E040B" w:rsidRDefault="002E040B" w:rsidP="0078173B">
      <w:pPr>
        <w:pStyle w:val="ListParagraph"/>
        <w:numPr>
          <w:ilvl w:val="0"/>
          <w:numId w:val="24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ຄຸນປະໂຫຍດຂອງກົດໝາຍ</w:t>
      </w:r>
    </w:p>
    <w:p w:rsidR="002E040B" w:rsidRDefault="002E040B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ລັກສະນະພິເສດ(ເຄື່ອງໝາຍສະເພາະຂອງກົດໝາຍ)</w:t>
      </w:r>
    </w:p>
    <w:p w:rsidR="002E040B" w:rsidRDefault="002E040B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ແຫຼ່ງກຳເນີດຂອງກົດໝາຍ</w:t>
      </w:r>
    </w:p>
    <w:p w:rsidR="002E040B" w:rsidRDefault="002E040B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ລະບົບກົດໝາຍຕົ້ນຕໍໃນໂລກ</w:t>
      </w:r>
    </w:p>
    <w:p w:rsidR="002E040B" w:rsidRDefault="002E040B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ສາຍພົວພັນກົດໝາຍ</w:t>
      </w:r>
    </w:p>
    <w:p w:rsidR="002E040B" w:rsidRDefault="002E040B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ການກໍ່ສ້າງກົດໝາຍ</w:t>
      </w:r>
    </w:p>
    <w:p w:rsidR="002E040B" w:rsidRDefault="002E040B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ການຕີຄວາມໝາຍ ຫຼື</w:t>
      </w:r>
      <w:r w:rsidR="00130A0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30A0D">
        <w:rPr>
          <w:rFonts w:ascii="Phetsarath OT" w:hAnsi="Phetsarath OT" w:cs="Phetsarath OT" w:hint="cs"/>
          <w:sz w:val="24"/>
          <w:szCs w:val="24"/>
          <w:cs/>
          <w:lang w:bidi="lo-LA"/>
        </w:rPr>
        <w:t>ການແປຄວາມໃນກົດໝາຍ</w:t>
      </w:r>
    </w:p>
    <w:p w:rsidR="00130A0D" w:rsidRPr="002E040B" w:rsidRDefault="00130A0D" w:rsidP="0078173B">
      <w:pPr>
        <w:pStyle w:val="ListParagraph"/>
        <w:numPr>
          <w:ilvl w:val="0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 ແລະ ການນຳໃຊ້ກົດໝາຍ</w:t>
      </w:r>
    </w:p>
    <w:p w:rsidR="00F34EE9" w:rsidRPr="00BA4D58" w:rsidRDefault="00F34EE9" w:rsidP="00F34EE9">
      <w:pPr>
        <w:pStyle w:val="ListParagraph"/>
        <w:numPr>
          <w:ilvl w:val="0"/>
          <w:numId w:val="2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A4D58">
        <w:rPr>
          <w:rFonts w:ascii="Phetsarath OT" w:hAnsi="Phetsarath OT" w:cs="Phetsarath OT"/>
          <w:sz w:val="24"/>
          <w:szCs w:val="24"/>
          <w:cs/>
          <w:lang w:bidi="lo-LA"/>
        </w:rPr>
        <w:t>ກົດໝາຍລັດຖະທຳມະນູນ.</w:t>
      </w:r>
    </w:p>
    <w:p w:rsidR="00F34EE9" w:rsidRDefault="00F34EE9" w:rsidP="00F34E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ກົດໝາຍລະຫວ່າງຊາດ.</w:t>
      </w:r>
    </w:p>
    <w:p w:rsidR="00F34EE9" w:rsidRDefault="00F34EE9" w:rsidP="00F34EE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F34EE9">
        <w:rPr>
          <w:rFonts w:ascii="Saysettha OT" w:hAnsi="Saysettha OT" w:cs="Saysettha OT" w:hint="cs"/>
          <w:sz w:val="24"/>
          <w:szCs w:val="24"/>
          <w:cs/>
          <w:lang w:bidi="lo-LA"/>
        </w:rPr>
        <w:t>ຂົງເຂດຍຸຕິທຳ</w:t>
      </w:r>
    </w:p>
    <w:p w:rsidR="00F34EE9" w:rsidRPr="000B3C1F" w:rsidRDefault="00F34EE9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ກົດໝາຍອາຍາ</w:t>
      </w:r>
    </w:p>
    <w:p w:rsidR="00F34EE9" w:rsidRPr="000B3C1F" w:rsidRDefault="00F34EE9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ກົດໝາຍວ່າດ້ວຍການດຳເນີນຄະດິອາຍາ</w:t>
      </w:r>
    </w:p>
    <w:p w:rsidR="00B47A19" w:rsidRPr="00B47A19" w:rsidRDefault="00F34EE9" w:rsidP="00B47A19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ກົດໝາຍການດຳເນີນຄະດີແພ່ງ</w:t>
      </w:r>
    </w:p>
    <w:p w:rsidR="00B47A19" w:rsidRPr="00B47A19" w:rsidRDefault="00B47A19" w:rsidP="0078173B">
      <w:pPr>
        <w:spacing w:after="0"/>
        <w:rPr>
          <w:rFonts w:ascii="Saysettha OT" w:hAnsi="Saysettha OT" w:cs="Saysettha OT" w:hint="cs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ພາກທີ 1:  ທິດສະດີພື້ນຖານຂອງການດຳເນີນຄະດີແພ່ງ</w:t>
      </w:r>
    </w:p>
    <w:p w:rsidR="00B47A19" w:rsidRDefault="00B47A19" w:rsidP="0078173B">
      <w:pPr>
        <w:spacing w:after="0"/>
        <w:rPr>
          <w:rFonts w:ascii="Saysettha OT" w:hAnsi="Saysettha OT" w:cs="Saysettha OT" w:hint="cs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ບົດທີ1: ຄວາມຮູ້ທົ່ວໄປ</w:t>
      </w:r>
      <w:r w:rsidR="00604708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ກ່ຽວກັບການດຳເນີນຄະດີແພ່ງ</w:t>
      </w:r>
    </w:p>
    <w:p w:rsidR="00604708" w:rsidRPr="0078173B" w:rsidRDefault="00604708" w:rsidP="0078173B">
      <w:pPr>
        <w:pStyle w:val="ListParagraph"/>
        <w:numPr>
          <w:ilvl w:val="0"/>
          <w:numId w:val="43"/>
        </w:numPr>
        <w:spacing w:after="0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78173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ຄວາມຮູ້ກ່ຽວກັບການດຳເນີນຄະດີແພ່ງ</w:t>
      </w:r>
    </w:p>
    <w:p w:rsidR="008F5C3B" w:rsidRDefault="008F5C3B" w:rsidP="0078173B">
      <w:pPr>
        <w:pStyle w:val="ListParagraph"/>
        <w:numPr>
          <w:ilvl w:val="1"/>
          <w:numId w:val="43"/>
        </w:numPr>
        <w:spacing w:after="0"/>
        <w:rPr>
          <w:rFonts w:ascii="Saysettha OT" w:hAnsi="Saysettha OT" w:cs="Saysettha OT" w:hint="cs"/>
          <w:sz w:val="24"/>
          <w:szCs w:val="24"/>
          <w:lang w:bidi="lo-LA"/>
        </w:rPr>
      </w:pPr>
      <w:r w:rsidRPr="0078173B">
        <w:rPr>
          <w:rFonts w:ascii="Saysettha OT" w:hAnsi="Saysettha OT" w:cs="Saysettha OT" w:hint="cs"/>
          <w:sz w:val="24"/>
          <w:szCs w:val="24"/>
          <w:cs/>
          <w:lang w:bidi="lo-LA"/>
        </w:rPr>
        <w:t>ນິຍາມ</w:t>
      </w:r>
    </w:p>
    <w:p w:rsidR="00C51FD3" w:rsidRPr="0078173B" w:rsidRDefault="008F5C3B" w:rsidP="0078173B">
      <w:pPr>
        <w:pStyle w:val="ListParagraph"/>
        <w:numPr>
          <w:ilvl w:val="1"/>
          <w:numId w:val="43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78173B">
        <w:rPr>
          <w:rFonts w:ascii="Saysettha OT" w:hAnsi="Saysettha OT" w:cs="Saysettha OT" w:hint="cs"/>
          <w:sz w:val="24"/>
          <w:szCs w:val="24"/>
          <w:cs/>
          <w:lang w:bidi="lo-LA"/>
        </w:rPr>
        <w:t>ເປົ້າໝາຍຂອງກົດໝາ</w:t>
      </w:r>
      <w:r w:rsidR="00C51FD3" w:rsidRPr="0078173B">
        <w:rPr>
          <w:rFonts w:ascii="Saysettha OT" w:hAnsi="Saysettha OT" w:cs="Saysettha OT" w:hint="cs"/>
          <w:sz w:val="24"/>
          <w:szCs w:val="24"/>
          <w:cs/>
          <w:lang w:bidi="lo-LA"/>
        </w:rPr>
        <w:t>ຍ</w:t>
      </w:r>
    </w:p>
    <w:p w:rsidR="008F5C3B" w:rsidRPr="0078173B" w:rsidRDefault="008F5C3B" w:rsidP="0078173B">
      <w:pPr>
        <w:pStyle w:val="ListParagraph"/>
        <w:numPr>
          <w:ilvl w:val="1"/>
          <w:numId w:val="43"/>
        </w:numPr>
        <w:spacing w:after="0"/>
        <w:rPr>
          <w:rFonts w:ascii="Saysettha OT" w:hAnsi="Saysettha OT" w:cs="Saysettha OT" w:hint="cs"/>
          <w:sz w:val="24"/>
          <w:szCs w:val="24"/>
          <w:lang w:bidi="lo-LA"/>
        </w:rPr>
      </w:pPr>
      <w:r w:rsidRPr="0078173B">
        <w:rPr>
          <w:rFonts w:ascii="Saysettha OT" w:hAnsi="Saysettha OT" w:cs="Saysettha OT" w:hint="cs"/>
          <w:sz w:val="24"/>
          <w:szCs w:val="24"/>
          <w:cs/>
          <w:lang w:bidi="lo-LA"/>
        </w:rPr>
        <w:t>ໜ້າທີ່ຂອງການດຳເນີນ</w:t>
      </w:r>
      <w:r w:rsidR="0078173B" w:rsidRPr="0078173B">
        <w:rPr>
          <w:rFonts w:ascii="Saysettha OT" w:hAnsi="Saysettha OT" w:cs="Saysettha OT" w:hint="cs"/>
          <w:sz w:val="24"/>
          <w:szCs w:val="24"/>
          <w:cs/>
          <w:lang w:bidi="lo-LA"/>
        </w:rPr>
        <w:t>ຄະດີແພ່ງ</w:t>
      </w:r>
    </w:p>
    <w:p w:rsidR="0078173B" w:rsidRPr="0078173B" w:rsidRDefault="0078173B" w:rsidP="0078173B">
      <w:pPr>
        <w:pStyle w:val="ListParagraph"/>
        <w:numPr>
          <w:ilvl w:val="1"/>
          <w:numId w:val="43"/>
        </w:numPr>
        <w:spacing w:after="0"/>
        <w:rPr>
          <w:rFonts w:ascii="Saysettha OT" w:hAnsi="Saysettha OT" w:cs="Saysettha OT" w:hint="cs"/>
          <w:sz w:val="24"/>
          <w:szCs w:val="24"/>
          <w:lang w:bidi="lo-LA"/>
        </w:rPr>
      </w:pPr>
      <w:r w:rsidRPr="0078173B">
        <w:rPr>
          <w:rFonts w:ascii="Saysettha OT" w:hAnsi="Saysettha OT" w:cs="Saysettha OT" w:hint="cs"/>
          <w:sz w:val="24"/>
          <w:szCs w:val="24"/>
          <w:cs/>
          <w:lang w:bidi="lo-LA"/>
        </w:rPr>
        <w:t>ສາຍເຫດທີ່ພາໃຫ້ມີການດຳເນີນຄະດີແພ່ງ</w:t>
      </w:r>
    </w:p>
    <w:p w:rsidR="0078173B" w:rsidRPr="0078173B" w:rsidRDefault="0078173B" w:rsidP="0078173B">
      <w:pPr>
        <w:pStyle w:val="ListParagraph"/>
        <w:numPr>
          <w:ilvl w:val="0"/>
          <w:numId w:val="43"/>
        </w:numPr>
        <w:spacing w:after="0"/>
        <w:rPr>
          <w:rFonts w:ascii="Saysettha OT" w:hAnsi="Saysettha OT" w:cs="Saysettha OT"/>
          <w:sz w:val="24"/>
          <w:szCs w:val="24"/>
          <w:lang w:bidi="lo-LA"/>
        </w:rPr>
      </w:pPr>
    </w:p>
    <w:p w:rsidR="00C51FD3" w:rsidRPr="00C51FD3" w:rsidRDefault="00C51FD3" w:rsidP="0078173B">
      <w:pPr>
        <w:spacing w:after="0"/>
        <w:rPr>
          <w:rFonts w:ascii="Saysettha OT" w:hAnsi="Saysettha OT" w:cs="Saysettha OT"/>
          <w:b/>
          <w:bCs/>
          <w:sz w:val="32"/>
          <w:szCs w:val="32"/>
          <w:lang w:bidi="lo-LA"/>
        </w:rPr>
      </w:pPr>
    </w:p>
    <w:p w:rsidR="00F34EE9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ກົດໝາຍຄອບຄົວ ແລະທະບຽນຄອບຄົວ</w:t>
      </w:r>
    </w:p>
    <w:p w:rsidR="001269F2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ກົດໝາຍແພ່ງ</w:t>
      </w:r>
    </w:p>
    <w:p w:rsidR="001269F2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ກົດໝາຍວ່າດ້ວຍກຳມະສິດ</w:t>
      </w:r>
    </w:p>
    <w:p w:rsidR="005369E6" w:rsidRDefault="005369E6" w:rsidP="005369E6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1: ກົດໝາຍວ່າດ້ວຍກຳມະສິດ</w:t>
      </w:r>
    </w:p>
    <w:p w:rsidR="005369E6" w:rsidRDefault="005369E6" w:rsidP="005369E6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ນິຍາມກຳມະສິດ</w:t>
      </w:r>
    </w:p>
    <w:p w:rsidR="005369E6" w:rsidRDefault="005369E6" w:rsidP="005369E6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ຮູບກຳມະສິດ 5 ຮູບການ</w:t>
      </w:r>
    </w:p>
    <w:p w:rsidR="005369E6" w:rsidRDefault="005369E6" w:rsidP="0078173B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ກຳມະສິດຂອງລັດ</w:t>
      </w:r>
    </w:p>
    <w:p w:rsidR="005369E6" w:rsidRDefault="005369E6" w:rsidP="0078173B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ກຳມະສິດລວມໝູ່</w:t>
      </w:r>
    </w:p>
    <w:p w:rsidR="005369E6" w:rsidRDefault="005369E6" w:rsidP="0078173B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ກຳມະສິດເອກະເທດ</w:t>
      </w:r>
    </w:p>
    <w:p w:rsidR="005369E6" w:rsidRDefault="005369E6" w:rsidP="0078173B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ກຳມະສິດເອກະຊົນ</w:t>
      </w:r>
    </w:p>
    <w:p w:rsidR="005369E6" w:rsidRDefault="005369E6" w:rsidP="0078173B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ກຳມະສິດສ່ວນຕົວ</w:t>
      </w:r>
    </w:p>
    <w:p w:rsidR="005369E6" w:rsidRDefault="005369E6" w:rsidP="005369E6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ບົດທີ2: ການໄດ້ ແລະການສິ້ນສຸດກຳມະສິດ.</w:t>
      </w:r>
    </w:p>
    <w:p w:rsidR="005369E6" w:rsidRDefault="005369E6" w:rsidP="0078173B">
      <w:pPr>
        <w:pStyle w:val="ListParagraph"/>
        <w:numPr>
          <w:ilvl w:val="0"/>
          <w:numId w:val="2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ການໄດ້ມາເປັນກຳມະສິດ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ການມອບຊັບສິ່ງຂອງ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ການຄອບຄອງຊັບທີ່ຖືກກົດໝາຍ.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ໝາກຜົນ ແລະ ລາຍໄດ້.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ການສືບທອດມູນມໍລະດົກ.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ຊັບທີ່ບໍ່ມີເຈົ້າຂອງ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ຊັບສິ່ງຂອງທີ່ຕົກເຮ່ຍ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ຊັບຊີ້ຂາດການຮັກສາ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ການພົບພໍ້ວັດຖຸທີ່ມີຄ່າ ຫຼື ວັດຖຸບູຮານ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ການຄອບຄອງຊັບສິ່ງຂອງ ຂອງບຸກຄົນອື່ນດ້ວຍຄວາມບໍລິສຸດໃຈ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ການເໝົາຊື້ຊັບສິ່ງຂອງດ້ວຍຄວາມຈຳເປັນ</w:t>
      </w:r>
    </w:p>
    <w:p w:rsidR="005369E6" w:rsidRDefault="005369E6" w:rsidP="0078173B">
      <w:pPr>
        <w:pStyle w:val="ListParagraph"/>
        <w:numPr>
          <w:ilvl w:val="1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ການຮິບຊັບສິ່ງຂອງ</w:t>
      </w:r>
    </w:p>
    <w:p w:rsidR="003E0A23" w:rsidRDefault="003E0A23" w:rsidP="0078173B">
      <w:pPr>
        <w:pStyle w:val="ListParagraph"/>
        <w:numPr>
          <w:ilvl w:val="0"/>
          <w:numId w:val="2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ການສິ້ນສຸດກຳມະສິດ</w:t>
      </w:r>
    </w:p>
    <w:p w:rsidR="003E0A23" w:rsidRDefault="003E0A23" w:rsidP="0078173B">
      <w:pPr>
        <w:pStyle w:val="ListParagraph"/>
        <w:numPr>
          <w:ilvl w:val="0"/>
          <w:numId w:val="2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ພື້ນຖານການໄດ້ມາເປັນກຳມະສິດ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ບົດທີ3: ຂອບເຂດການນຳໃຊ້ກຳມະສິດ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ແລະການປົກປ້ອງກຳມະສິດ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1.ການນຳໃຊ້ກຳມະສິດ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1.1 ຂອບເຂດການປຸກສ້າງເຮືອນ ແລະການປູກຕົນໄມ້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1.2 ການອານຸຍາດໃຫ້ມີທາງຜ່ານ.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1.3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ການອານຸຍາດໃຫ້ນໍ້າຮ່ອງໄຫຼຜ່ານ.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1.4 ສິດຂອງຜູ້ຮັກສາເຄື່ອງປູກຂອງຝັງ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1.5 ສິດຂອງເຈົ້າຂອງບ້ານ ຫຼືເຈົ້າຂອງສວນ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1.6 ການຮັບຮູ້ສິດນຳໃຊ້ທີ່ດິນເປົ່າຫວ້າງ, ທີ່ດິນ່າໄມ້ທີ່ຊຸດໂຊມ.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 ການປົກປ້ອງກຳມະສິດ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2.1  ການປົກປ້ອງກຳມະສິດ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2.2 ການຮ້ອງຟ້ອງເພື່ອທວງເອົາຊັບສິ່ງຂອງຄົນ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2.3 ຜູ້ຄອບຄອງຊັບ</w:t>
      </w:r>
      <w:r w:rsidR="00970AE5">
        <w:rPr>
          <w:rFonts w:ascii="Phetsarath OT" w:hAnsi="Phetsarath OT" w:cs="Phetsarath OT" w:hint="cs"/>
          <w:sz w:val="24"/>
          <w:szCs w:val="24"/>
          <w:cs/>
          <w:lang w:bidi="lo-LA"/>
        </w:rPr>
        <w:t>ສິ່ງຂອງຢ່າງຜິດກົດໝາຍ ດ້ວຍຄວາມ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ບໍລິສຸດໃຈ</w:t>
      </w:r>
    </w:p>
    <w:p w:rsidR="003E0A23" w:rsidRDefault="003E0A23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2.4 ຜູ້ຄອບຄອງຊັບສິ່ງຂອງ</w:t>
      </w:r>
      <w:r w:rsidR="00970AE5">
        <w:rPr>
          <w:rFonts w:ascii="Phetsarath OT" w:hAnsi="Phetsarath OT" w:cs="Phetsarath OT" w:hint="cs"/>
          <w:sz w:val="24"/>
          <w:szCs w:val="24"/>
          <w:cs/>
          <w:lang w:bidi="lo-LA"/>
        </w:rPr>
        <w:t>ຢ່າງຜິດກົດໝາຍ ໂດຍບໍ່ມີຄວາມບໍລິສຸດໃຈ.</w:t>
      </w:r>
    </w:p>
    <w:p w:rsidR="00970AE5" w:rsidRDefault="00970AE5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2.5 ໝາກຜົນ ແລະ ລາຍໄດ້ຈາກຊັບສິ່ງຂອງທີ່ຄອບຄອງຢ່າງຜິດກົດໝາຍ</w:t>
      </w:r>
    </w:p>
    <w:p w:rsidR="00970AE5" w:rsidRDefault="00970AE5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2.6 ການທີ່ເຮັດໃຫ້ສະພາບຂອງຊັບສິ່ງຂອງ ທີ່ຄອບຄອງຢ່າງຜິດກົດໝາຍດີຂື້ນ</w:t>
      </w:r>
    </w:p>
    <w:p w:rsidR="00970AE5" w:rsidRDefault="00970AE5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2.7 ການຮ້ອງຟ້ອງ ເພື່ອໃຫ້ຮັບຮູ້ສິດກ່ຽວກັບກຳມະສິດ</w:t>
      </w:r>
    </w:p>
    <w:p w:rsidR="00970AE5" w:rsidRDefault="00970AE5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2.8 ການຮ້ອງຟ້ອງ ເພື່ອທວງໃຫ້ຢຸດເຊົາການກີດຂວງ ຫຼືອຸປະສັກ</w:t>
      </w:r>
    </w:p>
    <w:p w:rsidR="00970AE5" w:rsidRDefault="00970AE5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2.9 ການຮ້ອງຟ້ອງເພື່ອຂໍເອົາການໃຊ້ແທນຄ່າເສຍຫາຍ</w:t>
      </w:r>
    </w:p>
    <w:p w:rsidR="00970AE5" w:rsidRDefault="00970AE5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2.10 ການຮ້ອງຟ້ອງເອົາຊັບສິ່ງຂອງທີ່ໄດ້ມອບໃຫ້ບຸກຄົນອື່ນຄອບຄອງ</w:t>
      </w:r>
    </w:p>
    <w:p w:rsidR="003E0A23" w:rsidRPr="003E0A23" w:rsidRDefault="00970AE5" w:rsidP="003E0A23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2.11 ການປົກປ້ອງສິດຂອງຜູ້ປົກຄອງຊັບສິ່ງຂອງ ຊຶ່ງຕົນບໍ່ແມ່ນເຈົ້າກຳມະສິດ</w:t>
      </w:r>
    </w:p>
    <w:p w:rsidR="001269F2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ກົດໝາຍຂ້ໍຜູກພັນໃນ ແລະ ນອກສັນຍາ</w:t>
      </w:r>
    </w:p>
    <w:p w:rsidR="00B662ED" w:rsidRPr="000B3C1F" w:rsidRDefault="001269F2" w:rsidP="00B662ED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</w:t>
      </w:r>
      <w:r w:rsidR="00B662ED"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ວ່າດ້ວຍ</w:t>
      </w: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ການສືບທອດມູນມໍລະດົກ</w:t>
      </w:r>
    </w:p>
    <w:p w:rsidR="009C3E1B" w:rsidRPr="008C7124" w:rsidRDefault="00B662ED" w:rsidP="00B662ED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8C7124">
        <w:rPr>
          <w:rFonts w:ascii="Phetsarath OT" w:hAnsi="Phetsarath OT" w:cs="Phetsarath OT"/>
          <w:b/>
          <w:bCs/>
          <w:sz w:val="28"/>
          <w:cs/>
          <w:lang w:bidi="lo-LA"/>
        </w:rPr>
        <w:t>ບົດທີ 1: ຄວາມຮູ້ທົ່ວໄປກ່ຽວກັບການສືບທອດມູນມໍລະດົກ.</w:t>
      </w:r>
    </w:p>
    <w:p w:rsidR="00B662ED" w:rsidRPr="00B662ED" w:rsidRDefault="00B662ED" w:rsidP="0078173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662ED">
        <w:rPr>
          <w:rFonts w:ascii="Phetsarath OT" w:hAnsi="Phetsarath OT" w:cs="Phetsarath OT"/>
          <w:sz w:val="24"/>
          <w:szCs w:val="24"/>
          <w:cs/>
          <w:lang w:bidi="lo-LA"/>
        </w:rPr>
        <w:t>ນິຍາມມູນມໍລະດົກ.</w:t>
      </w:r>
    </w:p>
    <w:p w:rsidR="00B662ED" w:rsidRDefault="00B662ED" w:rsidP="0078173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662ED">
        <w:rPr>
          <w:rFonts w:ascii="Phetsarath OT" w:hAnsi="Phetsarath OT" w:cs="Phetsarath OT"/>
          <w:sz w:val="24"/>
          <w:szCs w:val="24"/>
          <w:cs/>
          <w:lang w:bidi="lo-LA"/>
        </w:rPr>
        <w:t>ຊັບສົມບັດ, ສິດ ແລະພັນທະ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B662ED" w:rsidRDefault="00B662ED" w:rsidP="0078173B">
      <w:pPr>
        <w:pStyle w:val="ListParagraph"/>
        <w:numPr>
          <w:ilvl w:val="1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ຊັບສົມບັດທີ່ເປັນມໍລະດົກ.</w:t>
      </w:r>
    </w:p>
    <w:p w:rsidR="00B662ED" w:rsidRDefault="00B662ED" w:rsidP="0078173B">
      <w:pPr>
        <w:pStyle w:val="ListParagraph"/>
        <w:numPr>
          <w:ilvl w:val="1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ແລະພັນທະທີ່ເປັນມໍລະດົກ.</w:t>
      </w:r>
    </w:p>
    <w:p w:rsidR="00B662ED" w:rsidRPr="00B662ED" w:rsidRDefault="00B662ED" w:rsidP="0078173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ຊັບສົມບັດ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ແລະພັນທະທີ່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ມູນ</w:t>
      </w: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ມໍລະດົກ.</w:t>
      </w:r>
    </w:p>
    <w:p w:rsidR="00B662ED" w:rsidRDefault="00B662ED" w:rsidP="0078173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ການສືບທອດມູນມໍລະດົກ.</w:t>
      </w:r>
    </w:p>
    <w:p w:rsidR="00B662ED" w:rsidRDefault="00B662ED" w:rsidP="0078173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ວັນເວລາເປີດການສືບທອດມູນມໍລະດົກ.</w:t>
      </w:r>
    </w:p>
    <w:p w:rsidR="00B662ED" w:rsidRDefault="00B662ED" w:rsidP="0078173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ບ່ອນເປີດການສືບທອດມູນມໍລະດົກ.</w:t>
      </w:r>
    </w:p>
    <w:p w:rsidR="00B662ED" w:rsidRDefault="00B662ED" w:rsidP="0078173B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ຜູ້ສືບທອດມູນມໍລະດົກ.</w:t>
      </w:r>
    </w:p>
    <w:p w:rsidR="00B662ED" w:rsidRDefault="00B662ED" w:rsidP="00B662ED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2: ການຮັບ, ການສະຫຼະ ແລະ ການເສຍສິດສືບທອດມູນມໍລະດົກ.</w:t>
      </w:r>
    </w:p>
    <w:p w:rsidR="00B662ED" w:rsidRDefault="00B662ED" w:rsidP="0078173B">
      <w:pPr>
        <w:pStyle w:val="ListParagraph"/>
        <w:numPr>
          <w:ilvl w:val="0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ການຮັບມູນມໍລະດົກ.</w:t>
      </w:r>
    </w:p>
    <w:p w:rsidR="00B662ED" w:rsidRDefault="00B662ED" w:rsidP="0078173B">
      <w:pPr>
        <w:pStyle w:val="ListParagraph"/>
        <w:numPr>
          <w:ilvl w:val="1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ການສະເໜີເປີດການສືບທອດມູນມໍລະດົກ.</w:t>
      </w:r>
    </w:p>
    <w:p w:rsidR="00B662ED" w:rsidRDefault="00B662ED" w:rsidP="0078173B">
      <w:pPr>
        <w:pStyle w:val="ListParagraph"/>
        <w:numPr>
          <w:ilvl w:val="1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ການຮັບມູນມໍລະດົກ.</w:t>
      </w:r>
    </w:p>
    <w:p w:rsidR="00B662ED" w:rsidRDefault="00B662ED" w:rsidP="0078173B">
      <w:pPr>
        <w:pStyle w:val="ListParagraph"/>
        <w:numPr>
          <w:ilvl w:val="1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ອາຍູຄວາມ</w:t>
      </w:r>
      <w:r w:rsidR="004C322F">
        <w:rPr>
          <w:rFonts w:ascii="Phetsarath OT" w:hAnsi="Phetsarath OT" w:cs="Phetsarath OT" w:hint="cs"/>
          <w:sz w:val="24"/>
          <w:szCs w:val="24"/>
          <w:cs/>
          <w:lang w:bidi="lo-LA"/>
        </w:rPr>
        <w:t>ໃນການຮ້ອງຟ້ອງເອົາມູນມໍລະດົກ.</w:t>
      </w:r>
    </w:p>
    <w:p w:rsidR="004C322F" w:rsidRDefault="004C322F" w:rsidP="0078173B">
      <w:pPr>
        <w:pStyle w:val="ListParagraph"/>
        <w:numPr>
          <w:ilvl w:val="1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ຂອບເຂດສິດໃນການຊີ້ຂາດມູນມໍລະດົກ.</w:t>
      </w:r>
    </w:p>
    <w:p w:rsidR="004C322F" w:rsidRDefault="00DB1557" w:rsidP="0078173B">
      <w:pPr>
        <w:pStyle w:val="ListParagraph"/>
        <w:numPr>
          <w:ilvl w:val="0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ການສະຫຼະມູນມໍລະດົກ.</w:t>
      </w:r>
    </w:p>
    <w:p w:rsidR="00DB1557" w:rsidRDefault="00DB1557" w:rsidP="0078173B">
      <w:pPr>
        <w:pStyle w:val="ListParagraph"/>
        <w:numPr>
          <w:ilvl w:val="0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ການເສຍສິດສືບທອດມູນມໍລະດົກ.</w:t>
      </w:r>
    </w:p>
    <w:p w:rsidR="00DB1557" w:rsidRDefault="00DB1557" w:rsidP="0078173B">
      <w:pPr>
        <w:pStyle w:val="ListParagraph"/>
        <w:numPr>
          <w:ilvl w:val="1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ການສໍ້ໂກງ, ຍັກຍອກມູນມໍລະດົກ.</w:t>
      </w:r>
    </w:p>
    <w:p w:rsidR="00DB1557" w:rsidRDefault="00DB1557" w:rsidP="0078173B">
      <w:pPr>
        <w:pStyle w:val="ListParagraph"/>
        <w:numPr>
          <w:ilvl w:val="1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ການເສຍສິດສືບທອດມູນມໍລະດົກຂອງພໍ່ແມ່ ແລະ ລູກ.</w:t>
      </w:r>
    </w:p>
    <w:p w:rsidR="00DB1557" w:rsidRDefault="00DB1557" w:rsidP="0078173B">
      <w:pPr>
        <w:pStyle w:val="ListParagraph"/>
        <w:numPr>
          <w:ilvl w:val="1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ຜູ້ເສຍສິດສືບທອດມູນມໍລະດົກຕາມກົດໝາຍ ຫຼືຕາມພິໄນກຳ.</w:t>
      </w:r>
    </w:p>
    <w:p w:rsidR="00D75F0B" w:rsidRDefault="00D75F0B" w:rsidP="00D75F0B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3:  ການຄຸ້ມຄອງມູນມໍລະດົກ ແລະ ຄວາມຮັບຜິດຊອບຂອງຜູ້ສືບທອດ.</w:t>
      </w:r>
    </w:p>
    <w:p w:rsidR="00D75F0B" w:rsidRDefault="00D75F0B" w:rsidP="0078173B">
      <w:pPr>
        <w:pStyle w:val="ListParagraph"/>
        <w:numPr>
          <w:ilvl w:val="0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ການຄຸ້ມຄອງມູນມໍລະດົກ.</w:t>
      </w:r>
    </w:p>
    <w:p w:rsidR="00D75F0B" w:rsidRDefault="00D75F0B" w:rsidP="0078173B">
      <w:pPr>
        <w:pStyle w:val="ListParagraph"/>
        <w:numPr>
          <w:ilvl w:val="1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ການຄຸ້ມຄອງມູນມໍລະດົກ.</w:t>
      </w:r>
    </w:p>
    <w:p w:rsidR="00D75F0B" w:rsidRDefault="00D75F0B" w:rsidP="0078173B">
      <w:pPr>
        <w:pStyle w:val="ListParagraph"/>
        <w:numPr>
          <w:ilvl w:val="1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ບຸກຄົນທີ່ບໍ່ມີສິດເປັນຜູ້ຄຸ້ມຄອງມູນມໍລະດົກ.</w:t>
      </w:r>
    </w:p>
    <w:p w:rsidR="00D75F0B" w:rsidRDefault="00A36AC3" w:rsidP="0078173B">
      <w:pPr>
        <w:pStyle w:val="ListParagraph"/>
        <w:numPr>
          <w:ilvl w:val="1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 ໜ້າທີຂອງຜູ້ຄຸ້ມຄອງມູນມໍລະດົກ.</w:t>
      </w:r>
    </w:p>
    <w:p w:rsidR="00A36AC3" w:rsidRDefault="00A36AC3" w:rsidP="0078173B">
      <w:pPr>
        <w:pStyle w:val="ListParagraph"/>
        <w:numPr>
          <w:ilvl w:val="1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ການລົບລ້າງການແຕ່ງຕັ້ງ ຜູ້ຄຸ້ມຄອງມູນມໍລະດົກ.</w:t>
      </w:r>
    </w:p>
    <w:p w:rsidR="00A36AC3" w:rsidRDefault="00A36AC3" w:rsidP="0078173B">
      <w:pPr>
        <w:pStyle w:val="ListParagraph"/>
        <w:numPr>
          <w:ilvl w:val="0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ຄວາມຮັບຜິດຊອບຂອງຜູ້ສືບທອດ</w:t>
      </w:r>
    </w:p>
    <w:p w:rsidR="00A36AC3" w:rsidRDefault="00A36AC3" w:rsidP="0078173B">
      <w:pPr>
        <w:pStyle w:val="ListParagraph"/>
        <w:numPr>
          <w:ilvl w:val="1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ການຊຳລະໜີ້ສິນ.</w:t>
      </w:r>
    </w:p>
    <w:p w:rsidR="00A36AC3" w:rsidRDefault="00A36AC3" w:rsidP="0078173B">
      <w:pPr>
        <w:pStyle w:val="ListParagraph"/>
        <w:numPr>
          <w:ilvl w:val="1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ກຳນົດເວລາໃນການທວງໜີ້.</w:t>
      </w:r>
    </w:p>
    <w:p w:rsidR="00A36AC3" w:rsidRDefault="00A36AC3" w:rsidP="0078173B">
      <w:pPr>
        <w:pStyle w:val="ListParagraph"/>
        <w:numPr>
          <w:ilvl w:val="1"/>
          <w:numId w:val="12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ການແບ່ງປັນມູນມໍລະດົກ ທີ່ບໍ່ສາມາດຕົກລົງກັນໄດ້.</w:t>
      </w:r>
    </w:p>
    <w:p w:rsidR="000250DC" w:rsidRDefault="000250DC" w:rsidP="000250DC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4: ການສືບທອດມູນມໍລະດົກຕາມກົດໝາຍ ແລະ ຕາມພິໄນກຳ.</w:t>
      </w:r>
    </w:p>
    <w:p w:rsidR="000250DC" w:rsidRDefault="000250DC" w:rsidP="0078173B">
      <w:pPr>
        <w:pStyle w:val="ListParagraph"/>
        <w:numPr>
          <w:ilvl w:val="0"/>
          <w:numId w:val="1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ການສືບທອດມູນມໍລະດົກຕາມກົດໝາຍ.</w:t>
      </w:r>
    </w:p>
    <w:p w:rsidR="000250DC" w:rsidRDefault="000250DC" w:rsidP="0078173B">
      <w:pPr>
        <w:pStyle w:val="ListParagraph"/>
        <w:numPr>
          <w:ilvl w:val="1"/>
          <w:numId w:val="1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ນິຍາມ.</w:t>
      </w:r>
    </w:p>
    <w:p w:rsidR="000250DC" w:rsidRDefault="000250DC" w:rsidP="0078173B">
      <w:pPr>
        <w:pStyle w:val="ListParagraph"/>
        <w:numPr>
          <w:ilvl w:val="1"/>
          <w:numId w:val="1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ການແບ່ງປັນມູນມໍລະດົກ ແລະ ສືບທອດມູນມໍລະດົກ.</w:t>
      </w:r>
    </w:p>
    <w:p w:rsidR="000250DC" w:rsidRDefault="00E51EB8" w:rsidP="0078173B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ແບ່ງປັນມູນມໍລະດົກລະຫວ່າງຜົວ ແລະເມຍທີ່ຍັງມີຊີວິດຢູ່  ແລະ ລູກ.</w:t>
      </w:r>
    </w:p>
    <w:p w:rsidR="00E51EB8" w:rsidRDefault="00E51EB8" w:rsidP="0078173B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ແບ່ງປັນມູນມໍລະດົກລະຫວ່າງຜົວ ແລະເມຍທີ່ຍັງມີຊີວິດຢູ່  ແລະຍາດສາຍຕັ້ງ.</w:t>
      </w:r>
    </w:p>
    <w:p w:rsidR="00E51EB8" w:rsidRDefault="007064A8" w:rsidP="0078173B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ແບ່ງປັນມູນມໍລະດົກລະຫວ່າງຍາດສາຍຂວາງ.</w:t>
      </w:r>
    </w:p>
    <w:p w:rsidR="007064A8" w:rsidRDefault="007064A8" w:rsidP="0078173B">
      <w:pPr>
        <w:pStyle w:val="ListParagraph"/>
        <w:numPr>
          <w:ilvl w:val="0"/>
          <w:numId w:val="14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ແບ່ງປັນມູນມໍລະດົກລະຫວ່າງບັນດາລູກຂອງຜູ້ເສຍຊີວິດ.</w:t>
      </w:r>
    </w:p>
    <w:p w:rsidR="007064A8" w:rsidRPr="007064A8" w:rsidRDefault="007064A8" w:rsidP="0078173B">
      <w:pPr>
        <w:pStyle w:val="ListParagraph"/>
        <w:numPr>
          <w:ilvl w:val="1"/>
          <w:numId w:val="13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7064A8"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ການສືບທອດມູນມໍລະດົກແທນທີ່ກັນ.</w:t>
      </w:r>
    </w:p>
    <w:p w:rsidR="007064A8" w:rsidRDefault="007064A8" w:rsidP="0078173B">
      <w:pPr>
        <w:pStyle w:val="ListParagraph"/>
        <w:numPr>
          <w:ilvl w:val="1"/>
          <w:numId w:val="1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1.3.1 ຜູ້</w:t>
      </w:r>
      <w:r w:rsidRPr="007064A8">
        <w:rPr>
          <w:rFonts w:ascii="Phetsarath OT" w:hAnsi="Phetsarath OT" w:cs="Phetsarath OT" w:hint="cs"/>
          <w:sz w:val="24"/>
          <w:szCs w:val="24"/>
          <w:cs/>
          <w:lang w:bidi="lo-LA"/>
        </w:rPr>
        <w:t>ສືບທອດມູນມໍລະດົກແທນທີ່ກັນ.</w:t>
      </w:r>
    </w:p>
    <w:p w:rsidR="007064A8" w:rsidRDefault="007064A8" w:rsidP="007064A8">
      <w:pPr>
        <w:pStyle w:val="ListParagraph"/>
        <w:ind w:left="180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.3.2 ເງື່ອນໄຂຂອງການສືບທອດມູນມໍລະດົກແທນທີກັນ.</w:t>
      </w:r>
    </w:p>
    <w:p w:rsidR="007064A8" w:rsidRDefault="007064A8" w:rsidP="0078173B">
      <w:pPr>
        <w:pStyle w:val="ListParagraph"/>
        <w:numPr>
          <w:ilvl w:val="2"/>
          <w:numId w:val="15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ສິດຂອງຜູ້ສະຫຼະມູນມໍລະດົກ.</w:t>
      </w:r>
    </w:p>
    <w:p w:rsidR="00F1227D" w:rsidRPr="00F1227D" w:rsidRDefault="00D00FFE" w:rsidP="0078173B">
      <w:pPr>
        <w:pStyle w:val="ListParagraph"/>
        <w:numPr>
          <w:ilvl w:val="0"/>
          <w:numId w:val="13"/>
        </w:num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F1227D"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ການສືບທອດມູນມໍລະດົກຕາມພິໄນກຳ.</w:t>
      </w:r>
    </w:p>
    <w:p w:rsidR="00D00FFE" w:rsidRPr="00F1227D" w:rsidRDefault="00D00FFE" w:rsidP="00F1227D">
      <w:pPr>
        <w:pStyle w:val="ListParagraph"/>
        <w:numPr>
          <w:ilvl w:val="1"/>
          <w:numId w:val="1"/>
        </w:num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F1227D">
        <w:rPr>
          <w:rFonts w:ascii="Phetsarath OT" w:hAnsi="Phetsarath OT" w:cs="Phetsarath OT" w:hint="cs"/>
          <w:sz w:val="24"/>
          <w:szCs w:val="24"/>
          <w:cs/>
          <w:lang w:bidi="lo-LA"/>
        </w:rPr>
        <w:t>ນິຍາມ.</w:t>
      </w:r>
    </w:p>
    <w:p w:rsidR="00F1227D" w:rsidRDefault="00F1227D" w:rsidP="00F1227D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ການເຮັດພິໄນກຳ.</w:t>
      </w:r>
    </w:p>
    <w:p w:rsidR="00F1227D" w:rsidRPr="00F1227D" w:rsidRDefault="00F1227D" w:rsidP="00F1227D">
      <w:pPr>
        <w:pStyle w:val="ListParagraph"/>
        <w:numPr>
          <w:ilvl w:val="2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F1227D">
        <w:rPr>
          <w:rFonts w:ascii="Phetsarath OT" w:hAnsi="Phetsarath OT" w:cs="Phetsarath OT" w:hint="cs"/>
          <w:sz w:val="24"/>
          <w:szCs w:val="24"/>
          <w:cs/>
          <w:lang w:bidi="lo-LA"/>
        </w:rPr>
        <w:t>ພິໄນກຳເປັນລາຍລັກອັກສອນ.</w:t>
      </w:r>
    </w:p>
    <w:p w:rsidR="00F1227D" w:rsidRDefault="00F1227D" w:rsidP="00F1227D">
      <w:pPr>
        <w:pStyle w:val="ListParagraph"/>
        <w:numPr>
          <w:ilvl w:val="2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ພິໄນກຳທາງປາກເປົາ.</w:t>
      </w:r>
    </w:p>
    <w:p w:rsidR="00F1227D" w:rsidRDefault="00E8310E" w:rsidP="0078173B">
      <w:pPr>
        <w:pStyle w:val="ListParagraph"/>
        <w:numPr>
          <w:ilvl w:val="0"/>
          <w:numId w:val="16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ສິດຂອງຜູ້ສືບທອດມູນມໍລະດົກຕາມພິໄນກຳ.</w:t>
      </w:r>
    </w:p>
    <w:p w:rsidR="00E8310E" w:rsidRDefault="00E8310E" w:rsidP="0078173B">
      <w:pPr>
        <w:pStyle w:val="ListParagraph"/>
        <w:numPr>
          <w:ilvl w:val="0"/>
          <w:numId w:val="16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ຜູ້ທີ່ມີສິດຮັບຊັບຕາມພິໄນກຳເປັນລາຍລັກອັກສອນ.</w:t>
      </w:r>
    </w:p>
    <w:p w:rsidR="00E8310E" w:rsidRP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E8310E">
        <w:rPr>
          <w:rFonts w:ascii="Phetsarath OT" w:hAnsi="Phetsarath OT" w:cs="Phetsarath OT" w:hint="cs"/>
          <w:sz w:val="24"/>
          <w:szCs w:val="24"/>
          <w:cs/>
          <w:lang w:bidi="lo-LA"/>
        </w:rPr>
        <w:t>ຜູ້ສືບທອດສຳຮອງ.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ການປ່ຽນແປງ ຫຼື ລົບລ້າງພິໄນກຳກ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ສາຍເຫດທີ່ພາໃຫ້ພິໄນກຳຕົກໄປ.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ພິໄນກຳທີ່ເປັນໂມະຄະ.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ການແຕ່ງຕັ້ງຜູ້ປະຕິບັດພິໄນກຳ.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 ພັນທະຂອງຜູ້ປະຈິບັດພິໄນກຳ.</w:t>
      </w:r>
    </w:p>
    <w:p w:rsidR="00E8310E" w:rsidRDefault="00722678" w:rsidP="00722678">
      <w:p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5: ຂໍ້ຫ້າມກ່ຽວກັບການສືບທອດມູນມໍລະດົກ.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1.ຂໍ້ຫ້າມສຳລັບຜູ້ສືບທອດມູນມໍລະດົກ.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2. ຂໍ້ຫ້າມສຳລັບຜູ້ຄຸ້ມຄອງມູນມໍລະດົກ.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3. ຂໍ້ຫ້າມສຳລັບຜູ່ປະຕິບັດພິໄນກຳ.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4. ຂໍ້ຫ້າມສຳລັບນາຍບ້ານ, ພະນັກງານ ຫຼື ບຸກຄົນທີ່ກ່ຽວຂ້ອງ.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cs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5. ຂໍ້ຫ້າມພະນັກງານທະບຽນສານ.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</w:p>
    <w:p w:rsidR="00722678" w:rsidRDefault="00722678" w:rsidP="00722678">
      <w:pPr>
        <w:pStyle w:val="NoSpacing"/>
        <w:ind w:left="1446"/>
        <w:rPr>
          <w:rFonts w:ascii="Phetsarath OT" w:hAnsi="Phetsarath OT" w:cs="Phetsarath OT"/>
          <w:lang w:bidi="lo-LA"/>
        </w:rPr>
      </w:pPr>
    </w:p>
    <w:p w:rsidR="00722678" w:rsidRPr="00722678" w:rsidRDefault="00722678" w:rsidP="00722678">
      <w:pPr>
        <w:pStyle w:val="NoSpacing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ab/>
      </w:r>
    </w:p>
    <w:p w:rsidR="007064A8" w:rsidRPr="00CF24BC" w:rsidRDefault="007064A8" w:rsidP="00CF24BC">
      <w:pPr>
        <w:rPr>
          <w:rFonts w:ascii="Phetsarath OT" w:hAnsi="Phetsarath OT" w:cs="Phetsarath OT" w:hint="cs"/>
          <w:sz w:val="24"/>
          <w:szCs w:val="24"/>
          <w:lang w:bidi="lo-LA"/>
        </w:rPr>
      </w:pPr>
    </w:p>
    <w:p w:rsidR="00D75F0B" w:rsidRPr="00D75F0B" w:rsidRDefault="00D75F0B" w:rsidP="00D75F0B">
      <w:pPr>
        <w:pStyle w:val="ListParagraph"/>
        <w:ind w:left="108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ກົດໝາຍການຄໍ້າປະກັນການປະຕິບັດສັນຍາ</w:t>
      </w:r>
    </w:p>
    <w:p w:rsidR="001269F2" w:rsidRPr="000B3C1F" w:rsidRDefault="001269F2" w:rsidP="000B3C1F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ກົດໝາຍທະບຽນສານ</w:t>
      </w:r>
    </w:p>
    <w:p w:rsidR="001269F2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ກົດໝາຍຈະລາຈອນທາງບົກ</w:t>
      </w:r>
    </w:p>
    <w:p w:rsidR="001269F2" w:rsidRPr="00012550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012550">
        <w:rPr>
          <w:rFonts w:ascii="Phetsarath OT" w:hAnsi="Phetsarath OT" w:cs="Phetsarath OT" w:hint="cs"/>
          <w:b/>
          <w:bCs/>
          <w:sz w:val="28"/>
          <w:cs/>
          <w:lang w:bidi="lo-LA"/>
        </w:rPr>
        <w:t>ກົດໝາຍ</w:t>
      </w:r>
      <w:r w:rsidR="009554CE" w:rsidRPr="00012550">
        <w:rPr>
          <w:rFonts w:ascii="Phetsarath OT" w:hAnsi="Phetsarath OT" w:cs="Phetsarath OT" w:hint="cs"/>
          <w:b/>
          <w:bCs/>
          <w:sz w:val="28"/>
          <w:cs/>
          <w:lang w:bidi="lo-LA"/>
        </w:rPr>
        <w:t>ວ່າດ້ວຍການຈັດຕັ້ງ</w:t>
      </w:r>
      <w:r w:rsidRPr="00012550">
        <w:rPr>
          <w:rFonts w:ascii="Phetsarath OT" w:hAnsi="Phetsarath OT" w:cs="Phetsarath OT" w:hint="cs"/>
          <w:b/>
          <w:bCs/>
          <w:sz w:val="28"/>
          <w:cs/>
          <w:lang w:bidi="lo-LA"/>
        </w:rPr>
        <w:t>ປະຕິບັດຄຳຕັດສິນຂອງສານ</w:t>
      </w:r>
    </w:p>
    <w:p w:rsidR="009554CE" w:rsidRDefault="009554CE" w:rsidP="009554CE">
      <w:pPr>
        <w:pStyle w:val="ListParagraph"/>
        <w:ind w:left="144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ບົດທີ່1: ຄຳຕັດສິນ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 ການຈັດຕັ້ງປະຕິບັດຄຳຕັດສິນຂອງສານ</w:t>
      </w:r>
    </w:p>
    <w:p w:rsidR="009554CE" w:rsidRDefault="009554CE" w:rsidP="0078173B">
      <w:pPr>
        <w:pStyle w:val="ListParagraph"/>
        <w:numPr>
          <w:ilvl w:val="0"/>
          <w:numId w:val="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ຄວາມຮູ້ທົ່ວໄປກ່ຽວກັບຄຳຕັດສິນຂອງສານ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9554CE" w:rsidRPr="009554CE" w:rsidRDefault="009554CE" w:rsidP="0078173B">
      <w:pPr>
        <w:pStyle w:val="ListParagraph"/>
        <w:numPr>
          <w:ilvl w:val="1"/>
          <w:numId w:val="6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sz w:val="24"/>
          <w:szCs w:val="24"/>
          <w:cs/>
          <w:lang w:bidi="lo-LA"/>
        </w:rPr>
        <w:t>ຄວາມໝາຍ ແລະຄວາມສຳຄັນ</w:t>
      </w:r>
    </w:p>
    <w:p w:rsidR="009554CE" w:rsidRDefault="009554CE" w:rsidP="0078173B">
      <w:pPr>
        <w:pStyle w:val="ListParagraph"/>
        <w:numPr>
          <w:ilvl w:val="1"/>
          <w:numId w:val="6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ຄຳຕັດສິນ,</w:t>
      </w:r>
      <w:r w:rsidR="00BA49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ຄໍາພິພາກສາ</w:t>
      </w:r>
      <w:r w:rsidR="003202A2">
        <w:rPr>
          <w:rFonts w:ascii="Phetsarath OT" w:hAnsi="Phetsarath OT" w:cs="Phetsarath OT" w:hint="cs"/>
          <w:sz w:val="24"/>
          <w:szCs w:val="24"/>
          <w:cs/>
          <w:lang w:bidi="lo-LA"/>
        </w:rPr>
        <w:t>ທີ່ໃຊ້ໄດ້ຢ່າງເດັດຂາດ.</w:t>
      </w:r>
    </w:p>
    <w:p w:rsidR="003202A2" w:rsidRDefault="003202A2" w:rsidP="0078173B">
      <w:pPr>
        <w:pStyle w:val="ListParagraph"/>
        <w:numPr>
          <w:ilvl w:val="0"/>
          <w:numId w:val="6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ການຈັດຕັ້ງປະຕິບັດຄຳຕັດສິນຂອງສານ.</w:t>
      </w:r>
    </w:p>
    <w:p w:rsidR="003202A2" w:rsidRPr="003202A2" w:rsidRDefault="003202A2" w:rsidP="0078173B">
      <w:pPr>
        <w:pStyle w:val="ListParagraph"/>
        <w:numPr>
          <w:ilvl w:val="1"/>
          <w:numId w:val="6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202A2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ຄວາມໝາຍຂອງການຈັດຕັ້ງປະຕິບັດຄໍາຕັດສິນຂອງສານ</w:t>
      </w:r>
    </w:p>
    <w:p w:rsidR="003202A2" w:rsidRDefault="003202A2" w:rsidP="0078173B">
      <w:pPr>
        <w:pStyle w:val="ListParagraph"/>
        <w:numPr>
          <w:ilvl w:val="1"/>
          <w:numId w:val="6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ຄວາມສຳຄັນຂອງການຈັດຕັ້ງປະຕິບັດຄຳຕັດສິນຂອງສານ</w:t>
      </w:r>
    </w:p>
    <w:p w:rsidR="003202A2" w:rsidRDefault="003202A2" w:rsidP="0078173B">
      <w:pPr>
        <w:pStyle w:val="ListParagraph"/>
        <w:numPr>
          <w:ilvl w:val="1"/>
          <w:numId w:val="6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ຄຳຕັດສິນ, ຄຳພິພາກສາ ແລະ ນິຕິກຳອື່ນໆ ທີ່ຕ້ອງນຳມາຈັດຕັ້ງປະຕິບັດ</w:t>
      </w:r>
    </w:p>
    <w:p w:rsidR="003202A2" w:rsidRDefault="003202A2" w:rsidP="003202A2">
      <w:pPr>
        <w:spacing w:line="240" w:lineRule="auto"/>
        <w:ind w:left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2: ອົງການຄຸ້ມຄອງ ແລະ ອົງການຈັດຕັ້ງ ປະຕິບັດຄຳຕັດສິນຂອງສານ.</w:t>
      </w:r>
    </w:p>
    <w:p w:rsidR="003202A2" w:rsidRDefault="003202A2" w:rsidP="0078173B">
      <w:pPr>
        <w:pStyle w:val="ListParagraph"/>
        <w:numPr>
          <w:ilvl w:val="0"/>
          <w:numId w:val="7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ອົງການຄຸ້ມຄອງການຈັດຕັ້ງ ປະຕິບັດຄຳຕັດສິນຂອງສານ.</w:t>
      </w:r>
    </w:p>
    <w:p w:rsidR="003202A2" w:rsidRDefault="003202A2" w:rsidP="0078173B">
      <w:pPr>
        <w:pStyle w:val="ListParagraph"/>
        <w:numPr>
          <w:ilvl w:val="1"/>
          <w:numId w:val="7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ທີ່ຕັ້ງ ແລະພາລະບົດບາດ.</w:t>
      </w:r>
    </w:p>
    <w:p w:rsidR="003202A2" w:rsidRDefault="003202A2" w:rsidP="0078173B">
      <w:pPr>
        <w:pStyle w:val="ListParagraph"/>
        <w:numPr>
          <w:ilvl w:val="1"/>
          <w:numId w:val="7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 ໜ້າທີ</w:t>
      </w:r>
    </w:p>
    <w:p w:rsidR="003202A2" w:rsidRDefault="003202A2" w:rsidP="0078173B">
      <w:pPr>
        <w:pStyle w:val="ListParagraph"/>
        <w:numPr>
          <w:ilvl w:val="0"/>
          <w:numId w:val="7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ອົງການຈັດຕັ້ງ ປະຕິບັດຄຳຕັດສິນຂອງສານ.</w:t>
      </w:r>
    </w:p>
    <w:p w:rsidR="003202A2" w:rsidRDefault="003202A2" w:rsidP="0078173B">
      <w:pPr>
        <w:pStyle w:val="ListParagraph"/>
        <w:numPr>
          <w:ilvl w:val="1"/>
          <w:numId w:val="7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ທີ່ຕັ້ງ ແລະ ພາລະບົດບາດ.</w:t>
      </w:r>
    </w:p>
    <w:p w:rsidR="003202A2" w:rsidRDefault="003202A2" w:rsidP="0078173B">
      <w:pPr>
        <w:pStyle w:val="ListParagraph"/>
        <w:numPr>
          <w:ilvl w:val="1"/>
          <w:numId w:val="7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 ໜ້າທີ</w:t>
      </w:r>
    </w:p>
    <w:p w:rsidR="00667E61" w:rsidRDefault="00667E61" w:rsidP="00667E61">
      <w:pPr>
        <w:spacing w:line="240" w:lineRule="auto"/>
        <w:ind w:left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3: ຂັ້ນຕອນການຈັດຕັ້ງປະຕິບັດ ແລະ ຂໍ້ຫ້າມໃນການຈັດຕັ້ງປະຕິບັດ ຄຳຕັດສິນຂອງສານ.</w:t>
      </w:r>
    </w:p>
    <w:p w:rsidR="0038256B" w:rsidRPr="0038256B" w:rsidRDefault="0038256B" w:rsidP="0078173B">
      <w:pPr>
        <w:pStyle w:val="ListParagraph"/>
        <w:numPr>
          <w:ilvl w:val="0"/>
          <w:numId w:val="8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ຂັ້ນຕອນການຈັດຕັ້ງປະຕິບັດ</w:t>
      </w:r>
      <w:r w:rsidRPr="0038256B"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ຄຳຕັດສິນຂອງສານ.</w:t>
      </w:r>
    </w:p>
    <w:p w:rsidR="0038256B" w:rsidRDefault="0038256B" w:rsidP="0078173B">
      <w:pPr>
        <w:pStyle w:val="ListParagraph"/>
        <w:numPr>
          <w:ilvl w:val="1"/>
          <w:numId w:val="8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ຂັ້ນຕອນຄົ້ນຄ້ວາ</w:t>
      </w:r>
      <w:r w:rsidRPr="0038256B"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ຄຳຕັດສິນຂອງສານ.</w:t>
      </w:r>
    </w:p>
    <w:p w:rsidR="0038256B" w:rsidRDefault="0038256B" w:rsidP="0078173B">
      <w:pPr>
        <w:pStyle w:val="ListParagraph"/>
        <w:numPr>
          <w:ilvl w:val="1"/>
          <w:numId w:val="8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ຂັ້ນຕອນກະກຽມການຈັດຕັ້ງປະຕິບັດ</w:t>
      </w:r>
      <w:r w:rsidRPr="0038256B"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ຄຳຕັດສິນຂອງສານ.</w:t>
      </w:r>
    </w:p>
    <w:p w:rsidR="0038256B" w:rsidRDefault="0038256B" w:rsidP="0078173B">
      <w:pPr>
        <w:pStyle w:val="ListParagraph"/>
        <w:numPr>
          <w:ilvl w:val="1"/>
          <w:numId w:val="8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ຂັ້ນຕອນຈັດຕັ້ງປະຕິບັດຕົວຈິງ.</w:t>
      </w:r>
    </w:p>
    <w:p w:rsidR="0038256B" w:rsidRDefault="0038256B" w:rsidP="0078173B">
      <w:pPr>
        <w:pStyle w:val="ListParagraph"/>
        <w:numPr>
          <w:ilvl w:val="1"/>
          <w:numId w:val="8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ຂັ້ນຕອນສິ້ນສຸດການຈັດຕັ້ງປະຕິບັດຄຳຕັດສິນຂອງສານ.</w:t>
      </w:r>
    </w:p>
    <w:p w:rsidR="0038256B" w:rsidRDefault="0038256B" w:rsidP="0038256B">
      <w:pPr>
        <w:spacing w:line="240" w:lineRule="auto"/>
        <w:ind w:left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4: ການປະຕິບັດຄຳຕົກລົງຂອງສານ.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ການປະຕິບັດຄຳຕົກລົງຂອງສານ.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ປະເພດຄຳຕົກລົງຂອງສານທີ່ນຳມາປະຕິບັດ.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ຂັ້ນຕອນການຈັດຕັ້ງປະຕິບັດ ຄຳຕົກລົງຂອງສານ.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ອົງການຈັດຕັ້ງປະຕິບັດຄຳຕົກລົງຂອງສານ.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ການປ່ອຍຕົວນັກໂທດ.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ວິທີການຈັດຕັ້ງປະຕິບັດການປ່ອຍຕົວນັກໂທດ.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ການປະຕິບັດໂທດຕັດອິດສະຫຼະພາບ.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ການໂຈະການປະຕິບັດໂທດ ຕັດອິດສະຫຼະພາບ.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ສາຍເຫດທີ່ພາໃຫ້ໂຈະການປະຕິບັດໂທດຕັດອິດສະຫຼະພາບ.</w:t>
      </w:r>
    </w:p>
    <w:p w:rsidR="0038256B" w:rsidRDefault="0038256B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ການຄຸ້ມຄອງນັກໂທດ ທ່ີຖືກໂຈະການປະຕິບັດໂທດ.</w:t>
      </w:r>
    </w:p>
    <w:p w:rsidR="0038256B" w:rsidRDefault="00AC5128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ການປະຕິບັດໂທດທີ່ພາກໄວ້, ໂທດດັດສ້າງທີ່ບໍ່ຕັດອິດສະຫຼະພາບ.</w:t>
      </w:r>
    </w:p>
    <w:p w:rsidR="00AC5128" w:rsidRDefault="00AC5128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ການປະຕິບັດໂທດຈຳກັດທີ່ຢູ່.</w:t>
      </w:r>
    </w:p>
    <w:p w:rsidR="00AC5128" w:rsidRDefault="00AC5128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ການປະຕິບັດໂທດປັບໄໝ ແລະການໃຊ້ແທນຄ່າເສຍຫາຍ.</w:t>
      </w:r>
    </w:p>
    <w:p w:rsidR="00AC5128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ການປະຕິບັດໂທດຮີບຊັບ, ໂທດຮີບວັດຖຸສີ່ງຂອງ.</w:t>
      </w:r>
    </w:p>
    <w:p w:rsidR="00100985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ການຍົກຍ້າຍນັກໂທດ.</w:t>
      </w:r>
    </w:p>
    <w:p w:rsidR="00100985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ການຍື່ນຄຳຮ້ອງ ຂໍຍົກຍ້າຍນັກໂທດ.</w:t>
      </w:r>
    </w:p>
    <w:p w:rsidR="00100985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ການພິຈາລະນາຄຳຮ້ອງຂໍຍົກຍ້າຍນັກໂທດ.</w:t>
      </w:r>
    </w:p>
    <w:p w:rsidR="00100985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ຄ່າໃຊ້ຈ່າຍໃນການຍົກຍ້າຍນັກໂທດ.</w:t>
      </w:r>
    </w:p>
    <w:p w:rsidR="00100985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ການປ່ອຍຕົວກ່ອນກຳນົດ.</w:t>
      </w:r>
    </w:p>
    <w:p w:rsidR="00100985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ການປ່ອຍຕົວກ່ອນກຳນົດໂດຍບໍ່ມີເງື່ອນໄຂ.</w:t>
      </w:r>
    </w:p>
    <w:p w:rsidR="00100985" w:rsidRDefault="00100985" w:rsidP="0078173B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ລະບຽບການພິຈາລະນາການປ່ອຍຕົວກ່ອນກຳນົດໂດຍມີເງື່ອນໄຂ.</w:t>
      </w:r>
    </w:p>
    <w:p w:rsidR="00100985" w:rsidRPr="0038256B" w:rsidRDefault="00100985" w:rsidP="00100985">
      <w:pPr>
        <w:pStyle w:val="ListParagraph"/>
        <w:spacing w:line="240" w:lineRule="auto"/>
        <w:ind w:left="1800"/>
        <w:rPr>
          <w:rFonts w:ascii="Phetsarath OT" w:hAnsi="Phetsarath OT" w:cs="Phetsarath OT"/>
          <w:sz w:val="24"/>
          <w:szCs w:val="24"/>
          <w:lang w:bidi="lo-LA"/>
        </w:rPr>
      </w:pPr>
    </w:p>
    <w:p w:rsidR="00667E61" w:rsidRPr="00667E61" w:rsidRDefault="00667E61" w:rsidP="0038256B">
      <w:pPr>
        <w:pStyle w:val="ListParagraph"/>
        <w:spacing w:line="240" w:lineRule="auto"/>
        <w:ind w:left="180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3202A2" w:rsidRPr="003202A2" w:rsidRDefault="003202A2" w:rsidP="003202A2">
      <w:pPr>
        <w:pStyle w:val="ListParagraph"/>
        <w:spacing w:line="240" w:lineRule="auto"/>
        <w:ind w:left="180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554CE" w:rsidRPr="009554CE" w:rsidRDefault="009554CE" w:rsidP="009554CE">
      <w:pPr>
        <w:rPr>
          <w:rFonts w:ascii="Saysettha OT" w:hAnsi="Saysettha OT" w:cs="Saysettha OT"/>
          <w:sz w:val="24"/>
          <w:szCs w:val="24"/>
          <w:lang w:bidi="lo-LA"/>
        </w:rPr>
      </w:pPr>
    </w:p>
    <w:p w:rsidR="001269F2" w:rsidRPr="000B3C1F" w:rsidRDefault="000849F5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</w:t>
      </w:r>
      <w:r w:rsidR="001269F2"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ຍວ່າດ້ວຍສານປະຊາຊົນ</w:t>
      </w:r>
    </w:p>
    <w:p w:rsidR="001269F2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ກົດໝາຍອົງການໄອຍະການປະຊາຊົນ</w:t>
      </w:r>
    </w:p>
    <w:p w:rsidR="001269F2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ກົດໝາຍແກ້ໄຂຄຳຮ້ອງທຸກ</w:t>
      </w:r>
    </w:p>
    <w:p w:rsidR="001269F2" w:rsidRPr="000B3C1F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ກົດໝາຍຕ້ານການສໍ້ລາດບັງຫຼວງ</w:t>
      </w:r>
    </w:p>
    <w:p w:rsidR="001269F2" w:rsidRPr="000B3C1F" w:rsidRDefault="001269F2" w:rsidP="001269F2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ຂົງເຂດຊັບພະຍາກອນ ແລະ ແຮງງານ</w:t>
      </w:r>
    </w:p>
    <w:p w:rsidR="001269F2" w:rsidRPr="000B3C1F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ກົດໝາຍແຮງງານ</w:t>
      </w:r>
    </w:p>
    <w:p w:rsidR="00475B01" w:rsidRPr="000B3C1F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0B3C1F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ກົດໝາຍທີ່ດິນ</w:t>
      </w:r>
    </w:p>
    <w:p w:rsidR="00483A21" w:rsidRDefault="00483A21" w:rsidP="00483A21">
      <w:pPr>
        <w:rPr>
          <w:rFonts w:ascii="Saysettha OT" w:hAnsi="Saysettha OT" w:cs="Saysettha OT"/>
          <w:b/>
          <w:bCs/>
          <w:sz w:val="28"/>
          <w:lang w:bidi="lo-LA"/>
        </w:rPr>
      </w:pPr>
      <w:r w:rsidRPr="00483A21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ບົດທີ 1: </w:t>
      </w: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ຄວາມຮູ້ທົ່ວໄປກ່ຽວກັບກົດໝາຍທີ່ດິນ.</w:t>
      </w:r>
    </w:p>
    <w:p w:rsidR="00483A21" w:rsidRDefault="00483A21" w:rsidP="0078173B">
      <w:pPr>
        <w:pStyle w:val="ListParagraph"/>
        <w:numPr>
          <w:ilvl w:val="0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ຄວາມໝາຍ ແລະ ຄວາມສຳຄັນຂອງທີ່ດິນ.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ຄວາມໝາຍ.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ຄວາມສຳຄັນຂອງທີ່ດິນ.</w:t>
      </w:r>
    </w:p>
    <w:p w:rsidR="00483A21" w:rsidRDefault="00483A21" w:rsidP="0078173B">
      <w:pPr>
        <w:pStyle w:val="ListParagraph"/>
        <w:numPr>
          <w:ilvl w:val="0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ການປົກຄອງ ແລະການສົ່ງເສີມການພັດທະນາທີ່ດິນ.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ການຫ້າມຈັບຈອງທີ່ດິນ.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ການປົກປ້ອງສິດຜົນປະໂຫຍດຂອງຜູ່ໄດ້ຮັບສິດນຳໃຊ້ທີ່ດິນ.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ການສົ່ງເສີມການພັດທະນາທີ່ດິນ.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ການຄຸ້ມຄອງທີ່ດິນ, ການຈັດແບ່ງເຂດ ແລະການຈັດແບ່ງປະເພດທີ່ດິນ.</w:t>
      </w:r>
    </w:p>
    <w:p w:rsidR="00483A21" w:rsidRDefault="00483A21" w:rsidP="0078173B">
      <w:pPr>
        <w:pStyle w:val="ListParagraph"/>
        <w:numPr>
          <w:ilvl w:val="0"/>
          <w:numId w:val="1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ການຈັດແບ່ງເຂດ.</w:t>
      </w:r>
    </w:p>
    <w:p w:rsidR="00483A21" w:rsidRDefault="00483A21" w:rsidP="0078173B">
      <w:pPr>
        <w:pStyle w:val="ListParagraph"/>
        <w:numPr>
          <w:ilvl w:val="0"/>
          <w:numId w:val="1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ການຈັດແບ່ງປະເພດທີ່ດິນ.</w:t>
      </w:r>
    </w:p>
    <w:p w:rsidR="00483A21" w:rsidRDefault="00483A21" w:rsidP="0078173B">
      <w:pPr>
        <w:pStyle w:val="ListParagraph"/>
        <w:numPr>
          <w:ilvl w:val="0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ການຂື້ນທະບຽນທີ່ດິນ.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ໃບຕາດິນ.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ປື້ມທະບຽນທີ່ດິນ.</w:t>
      </w:r>
    </w:p>
    <w:p w:rsidR="00483A21" w:rsidRDefault="00483A21" w:rsidP="0078173B">
      <w:pPr>
        <w:pStyle w:val="ListParagraph"/>
        <w:numPr>
          <w:ilvl w:val="1"/>
          <w:numId w:val="17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ໃບຢັ້ງຢືນແຜນທີ່ດິນ.</w:t>
      </w:r>
    </w:p>
    <w:p w:rsidR="003E465D" w:rsidRDefault="003E465D" w:rsidP="003E465D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ບົດທີ່2: ສິດ ແລະ ພັນທະຂອງຜູ່ນຳໃຊ້ທີ່ດິນ.</w:t>
      </w:r>
    </w:p>
    <w:p w:rsidR="003E465D" w:rsidRDefault="00617EA8" w:rsidP="0078173B">
      <w:pPr>
        <w:pStyle w:val="ListParagraph"/>
        <w:numPr>
          <w:ilvl w:val="0"/>
          <w:numId w:val="18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ສິດ ແລະ ພັນທະຂອງຜູ່ນຳໃຊ້ທີ່ດິນ.</w:t>
      </w:r>
    </w:p>
    <w:p w:rsidR="00617EA8" w:rsidRDefault="00617EA8" w:rsidP="0078173B">
      <w:pPr>
        <w:pStyle w:val="ListParagraph"/>
        <w:numPr>
          <w:ilvl w:val="1"/>
          <w:numId w:val="18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ສິດຂອງຜູ້ນຳໃຊ້ທີ່ດິນ.</w:t>
      </w:r>
    </w:p>
    <w:p w:rsidR="00617EA8" w:rsidRPr="00617EA8" w:rsidRDefault="00617EA8" w:rsidP="0078173B">
      <w:pPr>
        <w:pStyle w:val="ListParagraph"/>
        <w:numPr>
          <w:ilvl w:val="1"/>
          <w:numId w:val="18"/>
        </w:numPr>
        <w:rPr>
          <w:rFonts w:ascii="Saysettha OT" w:hAnsi="Saysettha OT" w:cs="Saysettha OT"/>
          <w:sz w:val="24"/>
          <w:szCs w:val="24"/>
          <w:lang w:bidi="lo-LA"/>
        </w:rPr>
      </w:pPr>
    </w:p>
    <w:p w:rsidR="00475B01" w:rsidRPr="00CF24BC" w:rsidRDefault="00475B01" w:rsidP="001269F2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CF24B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ກົດໝາຍປ່າໄມ້</w:t>
      </w:r>
    </w:p>
    <w:p w:rsidR="000849F5" w:rsidRDefault="000849F5" w:rsidP="000849F5">
      <w:pPr>
        <w:rPr>
          <w:rFonts w:ascii="Phetsarath OT" w:hAnsi="Phetsarath OT" w:cs="Phetsarath OT"/>
          <w:sz w:val="24"/>
          <w:szCs w:val="24"/>
          <w:lang w:bidi="lo-LA"/>
        </w:rPr>
      </w:pPr>
      <w:r w:rsidRPr="000849F5">
        <w:rPr>
          <w:rFonts w:ascii="Phetsarath OT" w:hAnsi="Phetsarath OT" w:cs="Phetsarath OT"/>
          <w:sz w:val="24"/>
          <w:szCs w:val="24"/>
          <w:cs/>
          <w:lang w:bidi="lo-LA"/>
        </w:rPr>
        <w:t xml:space="preserve">ບົດທີ1: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ຄວາມຮູ້ທົ່ວໄປກ່ຽວກັບປ່າໄມ້</w:t>
      </w:r>
    </w:p>
    <w:p w:rsidR="000849F5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ຄວາມໝາຍ ແລະຄວາມສຳຄັນຂອງປ່າໄມ້.</w:t>
      </w:r>
    </w:p>
    <w:p w:rsidR="00204451" w:rsidRDefault="00204451" w:rsidP="0078173B">
      <w:pPr>
        <w:pStyle w:val="ListParagraph"/>
        <w:numPr>
          <w:ilvl w:val="1"/>
          <w:numId w:val="25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ນິຍາມປ່າໄມ້</w:t>
      </w:r>
    </w:p>
    <w:p w:rsidR="00204451" w:rsidRDefault="00204451" w:rsidP="0078173B">
      <w:pPr>
        <w:pStyle w:val="ListParagraph"/>
        <w:numPr>
          <w:ilvl w:val="1"/>
          <w:numId w:val="25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ຄວາມສຳຄັນຂອງປ່າໄມ້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ກຳມະສິດກ່ຽວກັບປ່າໄມ້ ແລະ ທີ່ດິນປ່າໄມ້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ພັນທະໃນການປົກປັກຮັກສາ ແລະ ພັດທະນາປ່າໄມ້ ແລະ ທີ່ດິນປ່າໄມ້.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ການຄຸ້ມຕອງປ່າໄມ້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ການແບ່ງປະເພດປ່າໄມ້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ການສຳຫຼວດປ່າໄມ້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ການວາງແຜນການຈັດສັນປ່າໄມ້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ການສຳຫຼວດຂຸດຄົນໄມ້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ການສຳຫຼວດຂຸດຄົນ, ຜະລິດຕະພັນປ່າໄມ້.</w:t>
      </w:r>
    </w:p>
    <w:p w:rsidR="00204451" w:rsidRDefault="00204451" w:rsidP="00204451">
      <w:pPr>
        <w:pStyle w:val="ListParagraph"/>
        <w:numPr>
          <w:ilvl w:val="1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ການຄຸ້ມຄອງພາຫະນະ, ເຄື່ອງຈັກຂຸດຄົ້ນໄມ້, ປຸງແຕ່ງໄມ້ລາກແກ່ ແລະ ຂົນສົ່ງໄມ້.</w:t>
      </w:r>
    </w:p>
    <w:p w:rsidR="00204451" w:rsidRDefault="00204451" w:rsidP="00204451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ບົດທີ2: ການປົກປັກຮັກສາ ແລະ ການພັດທະນາປ່າໄມ້</w:t>
      </w:r>
    </w:p>
    <w:p w:rsidR="00204451" w:rsidRDefault="00204451" w:rsidP="0078173B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ການປົກປັກຮັກສາປ່າໄມ້</w:t>
      </w:r>
    </w:p>
    <w:p w:rsidR="00204451" w:rsidRDefault="00204451" w:rsidP="0078173B">
      <w:pPr>
        <w:pStyle w:val="ListParagraph"/>
        <w:numPr>
          <w:ilvl w:val="1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ຄວາມມາຍ ແລະ ຄວາມສຳຄັນ</w:t>
      </w:r>
    </w:p>
    <w:p w:rsidR="00204451" w:rsidRDefault="00204451" w:rsidP="0078173B">
      <w:pPr>
        <w:pStyle w:val="ListParagraph"/>
        <w:numPr>
          <w:ilvl w:val="1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ການສະກັດກັ້ນ ແລະ ຕ້ານໄຟໄໝ້ປ່າ, ການຈຳກັດ, ການຖາງປ່າເຮດໄຮ່ ແລະຂຸດຄົ້ນຊະຊາຍ.</w:t>
      </w:r>
    </w:p>
    <w:p w:rsidR="00204451" w:rsidRDefault="009C49C9" w:rsidP="0078173B">
      <w:pPr>
        <w:pStyle w:val="ListParagraph"/>
        <w:numPr>
          <w:ilvl w:val="0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ການພັດທະນາປ່າໄມ້</w:t>
      </w:r>
    </w:p>
    <w:p w:rsidR="009C49C9" w:rsidRDefault="00485401" w:rsidP="0078173B">
      <w:pPr>
        <w:pStyle w:val="ListParagraph"/>
        <w:numPr>
          <w:ilvl w:val="1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ການຟື້ນຟູປ່າໄມ້ ແລະ ປູກໄມ້</w:t>
      </w:r>
    </w:p>
    <w:p w:rsidR="00485401" w:rsidRDefault="00485401" w:rsidP="0078173B">
      <w:pPr>
        <w:pStyle w:val="ListParagraph"/>
        <w:numPr>
          <w:ilvl w:val="1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ຫຼັກການຟື້ນຟູປ່າໄມ້</w:t>
      </w:r>
    </w:p>
    <w:p w:rsidR="00485401" w:rsidRDefault="00F85D6E" w:rsidP="0078173B">
      <w:pPr>
        <w:pStyle w:val="ListParagraph"/>
        <w:numPr>
          <w:ilvl w:val="1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ການສົ່ງເສີມການຟື້ນຟູປ່າໄມ້</w:t>
      </w:r>
    </w:p>
    <w:p w:rsidR="00F85D6E" w:rsidRPr="00204451" w:rsidRDefault="00F85D6E" w:rsidP="0078173B">
      <w:pPr>
        <w:pStyle w:val="ListParagraph"/>
        <w:numPr>
          <w:ilvl w:val="1"/>
          <w:numId w:val="2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ການສົ່ງເສີມການປູກໄມ້ ແລະ ເຄື່ອງປ່າຂອງດົງ</w:t>
      </w:r>
    </w:p>
    <w:p w:rsidR="00204451" w:rsidRDefault="00F85D6E" w:rsidP="00F85D6E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ບົດທີ3: ການຄຸ້ມຄອງ ແລະ ປົກປັກຮັກສາທີ່ດິນປ່າໄມ້.</w:t>
      </w:r>
    </w:p>
    <w:p w:rsidR="00F85D6E" w:rsidRDefault="00F85D6E" w:rsidP="0078173B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ປະເພດທີ່ດິນປ່າໄມ້</w:t>
      </w:r>
    </w:p>
    <w:p w:rsidR="00F85D6E" w:rsidRDefault="00F85D6E" w:rsidP="0078173B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ການຄຸ້ມຄອງທີ່ດິນປ່າໄມ້</w:t>
      </w:r>
    </w:p>
    <w:p w:rsidR="00F85D6E" w:rsidRDefault="00F85D6E" w:rsidP="0078173B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ການປົກປັກຮັກສາທີ່ດິນປ່າໄມ້ປ້ອງກັນ</w:t>
      </w:r>
    </w:p>
    <w:p w:rsidR="00F85D6E" w:rsidRDefault="00F85D6E" w:rsidP="0078173B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ການປົກປັກຮັກສາທີ່ດິນປ່າປ້ອງກັນ</w:t>
      </w:r>
    </w:p>
    <w:p w:rsidR="00F85D6E" w:rsidRDefault="00F85D6E" w:rsidP="0078173B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ການປົກປັກຮັກສາທີ່ດິນປ່າປ່າສະຫງວນ</w:t>
      </w:r>
    </w:p>
    <w:p w:rsidR="00F85D6E" w:rsidRDefault="00F85D6E" w:rsidP="0078173B">
      <w:pPr>
        <w:pStyle w:val="ListParagraph"/>
        <w:numPr>
          <w:ilvl w:val="0"/>
          <w:numId w:val="27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F85D6E">
        <w:rPr>
          <w:rFonts w:ascii="Phetsarath OT" w:hAnsi="Phetsarath OT" w:cs="Phetsarath OT" w:hint="cs"/>
          <w:sz w:val="24"/>
          <w:szCs w:val="24"/>
          <w:cs/>
          <w:lang w:bidi="lo-LA"/>
        </w:rPr>
        <w:t>ການປົກປັກຮັກສາທີ່ດິນປ່າ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ຜະລິດ</w:t>
      </w:r>
    </w:p>
    <w:p w:rsidR="00F85D6E" w:rsidRDefault="00F85D6E" w:rsidP="00F85D6E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ບົດທີ4: ການພັດທະນາ ແລະ ການນຳໃຊ້ທີດິນປ່າໄມ້</w:t>
      </w:r>
    </w:p>
    <w:p w:rsidR="00F85D6E" w:rsidRDefault="009B198E" w:rsidP="0078173B">
      <w:pPr>
        <w:pStyle w:val="ListParagraph"/>
        <w:numPr>
          <w:ilvl w:val="0"/>
          <w:numId w:val="2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ການພັດທະນາທີດິນປ່າໄມ້</w:t>
      </w:r>
    </w:p>
    <w:p w:rsidR="009B198E" w:rsidRDefault="009B198E" w:rsidP="0078173B">
      <w:pPr>
        <w:pStyle w:val="ListParagraph"/>
        <w:numPr>
          <w:ilvl w:val="0"/>
          <w:numId w:val="2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ປະເພດການນຳໃຊ້ທີດິນປ່າໄມ້</w:t>
      </w:r>
    </w:p>
    <w:p w:rsidR="009B198E" w:rsidRDefault="009B198E" w:rsidP="0078173B">
      <w:pPr>
        <w:pStyle w:val="ListParagraph"/>
        <w:numPr>
          <w:ilvl w:val="1"/>
          <w:numId w:val="2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ການນຳໃຊ້ທີ່ດິນໄມ້ ເພື່ອສາທະລະນະປະໂຫຍດ</w:t>
      </w:r>
    </w:p>
    <w:p w:rsidR="009B198E" w:rsidRDefault="009B198E" w:rsidP="0078173B">
      <w:pPr>
        <w:pStyle w:val="ListParagraph"/>
        <w:numPr>
          <w:ilvl w:val="1"/>
          <w:numId w:val="2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ການນຳໃຊ້ທີ່ດິນປ່າໄມ້ເພື່ອຄອບຄົວ</w:t>
      </w:r>
    </w:p>
    <w:p w:rsidR="009B198E" w:rsidRDefault="009B198E" w:rsidP="0078173B">
      <w:pPr>
        <w:pStyle w:val="ListParagraph"/>
        <w:numPr>
          <w:ilvl w:val="1"/>
          <w:numId w:val="2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ການນຳໃຊ້ທີ່ດິນປ່າໄມ້ ເພື່ອທຸລະກິດ</w:t>
      </w:r>
    </w:p>
    <w:p w:rsidR="009B198E" w:rsidRDefault="009B198E" w:rsidP="0078173B">
      <w:pPr>
        <w:pStyle w:val="ListParagraph"/>
        <w:numPr>
          <w:ilvl w:val="0"/>
          <w:numId w:val="2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ການຫັນປ່ຽນທີ່ດິນປ່າໄມ້</w:t>
      </w:r>
    </w:p>
    <w:p w:rsidR="009B198E" w:rsidRDefault="009B198E" w:rsidP="009B198E">
      <w:pPr>
        <w:ind w:left="36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ບົດທີ5: ຂອບເຂດການປົກກຮັກສາ, ກກການພັດທະນາປ່າ ແລະທີ່່່ດິນປ່າໄມ້.</w:t>
      </w:r>
    </w:p>
    <w:p w:rsidR="009B198E" w:rsidRDefault="009B198E" w:rsidP="0078173B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ປ່າໄມ້ ແລະ ທ່ີດິນປ່າໄມ້ທີ່ຂັ້ນສູນກາງປົກປັກຮັກສາ ແລະພັດທະນາ</w:t>
      </w:r>
    </w:p>
    <w:p w:rsidR="009B198E" w:rsidRDefault="009B198E" w:rsidP="0078173B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ການຮັບຮອງຂອບເຂດປ່າໄມ້ ແລະ ທ່ີດິນປ່າໄມ້ ທ່ີສູນກາງປົກປກຮັກສາ ແລະ ພັດທະນາ.</w:t>
      </w:r>
    </w:p>
    <w:p w:rsidR="009B198E" w:rsidRDefault="00B361C0" w:rsidP="0078173B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ການມອບປ່າໄມ້ ແລະ ທ່ີດິນປ່າໄມ້ໃຫ້ອົງການປົກຄອງທ້ອງຖິ່ນ</w:t>
      </w:r>
    </w:p>
    <w:p w:rsidR="00B361C0" w:rsidRDefault="00B361C0" w:rsidP="0078173B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ການເປັນເຈົາຂອງປ່າໄມ້</w:t>
      </w:r>
    </w:p>
    <w:p w:rsidR="00B361C0" w:rsidRDefault="00B361C0" w:rsidP="0078173B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ທີ່ດິນປ່າໄມ້ທີ່ຄອບຄອງປົກປັກຮັກສາ ແລະ ພັດທະນາ</w:t>
      </w:r>
    </w:p>
    <w:p w:rsidR="00B361C0" w:rsidRDefault="00B361C0" w:rsidP="0078173B">
      <w:pPr>
        <w:pStyle w:val="ListParagraph"/>
        <w:numPr>
          <w:ilvl w:val="0"/>
          <w:numId w:val="2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ການຈັດສັນອາຊີບຄົງທີ່</w:t>
      </w:r>
    </w:p>
    <w:p w:rsidR="00B361C0" w:rsidRDefault="00B361C0" w:rsidP="00B361C0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ບົດທີ6: </w:t>
      </w:r>
      <w:r w:rsidR="005A23D7">
        <w:rPr>
          <w:rFonts w:ascii="Phetsarath OT" w:hAnsi="Phetsarath OT" w:cs="Phetsarath OT" w:hint="cs"/>
          <w:sz w:val="24"/>
          <w:szCs w:val="24"/>
          <w:cs/>
          <w:lang w:bidi="lo-LA"/>
        </w:rPr>
        <w:t>ຂໍ້ຫ້າມຕ່າງໆກ່ຽວກັບປ່າໄມ້</w:t>
      </w:r>
    </w:p>
    <w:p w:rsidR="005A23D7" w:rsidRDefault="005A23D7" w:rsidP="0078173B">
      <w:pPr>
        <w:pStyle w:val="ListParagraph"/>
        <w:numPr>
          <w:ilvl w:val="0"/>
          <w:numId w:val="3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ຂໍ້ຫ້າມສຳລັບພະນັກງານ ແລະ ເຈົ້າໜ້າທີ່ປ່າໄມ້.</w:t>
      </w:r>
    </w:p>
    <w:p w:rsidR="005A23D7" w:rsidRDefault="005A23D7" w:rsidP="0078173B">
      <w:pPr>
        <w:pStyle w:val="ListParagraph"/>
        <w:numPr>
          <w:ilvl w:val="0"/>
          <w:numId w:val="3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ຂໍ້ຫ້າມສຳລັບນັກທຸລະກິດ</w:t>
      </w:r>
    </w:p>
    <w:p w:rsidR="005A23D7" w:rsidRDefault="005A23D7" w:rsidP="0078173B">
      <w:pPr>
        <w:pStyle w:val="ListParagraph"/>
        <w:numPr>
          <w:ilvl w:val="0"/>
          <w:numId w:val="3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ຂໍ້ຫ້າມສຳລັບປະຊາຊົນ</w:t>
      </w:r>
    </w:p>
    <w:p w:rsidR="005A23D7" w:rsidRDefault="005A23D7" w:rsidP="0078173B">
      <w:pPr>
        <w:pStyle w:val="ListParagraph"/>
        <w:numPr>
          <w:ilvl w:val="0"/>
          <w:numId w:val="30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ຂໍ້ຫ້າມສຳລັບການຈັດຕັ້ງ ແລະ ບຸກຄົນອື່ນ.</w:t>
      </w:r>
    </w:p>
    <w:p w:rsidR="007D70E0" w:rsidRDefault="007D70E0" w:rsidP="007D70E0">
      <w:pPr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ບົດທີ7: ການແກ້ໄຂຂໍ້ຂັດແຍ່ງກ່ຽວກັບປ່າໄມ້, ນະໂຍບາຍຕໍ່ຜູ້ທີ່ມີຜົນງານ ແລະ ມາດຕະການຕໍ່ຜູ້ລະເມີດ.</w:t>
      </w:r>
    </w:p>
    <w:p w:rsidR="007D70E0" w:rsidRDefault="00023580" w:rsidP="0078173B">
      <w:pPr>
        <w:pStyle w:val="ListParagraph"/>
        <w:numPr>
          <w:ilvl w:val="0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ການແກ້ໄຂບັນຫາທ່ີມີລັກສະນະບໍລິຫານກ່ຽວກັບປ່າໄມ້ ແລະ ທ່ີດິນປ່າໄມ້</w:t>
      </w:r>
    </w:p>
    <w:p w:rsidR="00023580" w:rsidRDefault="00023580" w:rsidP="0078173B">
      <w:pPr>
        <w:pStyle w:val="ListParagraph"/>
        <w:numPr>
          <w:ilvl w:val="0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ການແກ້ໄຂຂໍ້ຂັດແຍ່ງທີ່ມີລັກສະນະທາງແພ່ງກ່ຽວກັບປ່າໄມ້ ແລະ ທີ່ດິນປ່າໄມ້.</w:t>
      </w:r>
    </w:p>
    <w:p w:rsidR="00023580" w:rsidRDefault="00023580" w:rsidP="0078173B">
      <w:pPr>
        <w:pStyle w:val="ListParagraph"/>
        <w:numPr>
          <w:ilvl w:val="0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ວັນປູກຕົ້ນໄມ້ແຫ່ງຊາດ</w:t>
      </w:r>
    </w:p>
    <w:p w:rsidR="00023580" w:rsidRDefault="00023580" w:rsidP="0078173B">
      <w:pPr>
        <w:pStyle w:val="ListParagraph"/>
        <w:numPr>
          <w:ilvl w:val="0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ນະໂຍບາຍຕໍ່ຜູ້ທ່ີມີຜົນງານ</w:t>
      </w:r>
    </w:p>
    <w:p w:rsidR="00023580" w:rsidRDefault="00023580" w:rsidP="0078173B">
      <w:pPr>
        <w:pStyle w:val="ListParagraph"/>
        <w:numPr>
          <w:ilvl w:val="0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ມາດຕະການຕໍ່ຜູ້ລະເມີດ</w:t>
      </w:r>
    </w:p>
    <w:p w:rsidR="00023580" w:rsidRDefault="00023580" w:rsidP="0078173B">
      <w:pPr>
        <w:pStyle w:val="ListParagraph"/>
        <w:numPr>
          <w:ilvl w:val="1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ມາດຕາການສຶກສາອົບຮົມ</w:t>
      </w:r>
    </w:p>
    <w:p w:rsidR="00023580" w:rsidRDefault="00023580" w:rsidP="0078173B">
      <w:pPr>
        <w:pStyle w:val="ListParagraph"/>
        <w:numPr>
          <w:ilvl w:val="1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ມາດຕາການທາງວິໄນ</w:t>
      </w:r>
    </w:p>
    <w:p w:rsidR="00023580" w:rsidRDefault="00023580" w:rsidP="0078173B">
      <w:pPr>
        <w:pStyle w:val="ListParagraph"/>
        <w:numPr>
          <w:ilvl w:val="1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023580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ມາດຕາການປັບໄໝ</w:t>
      </w:r>
    </w:p>
    <w:p w:rsidR="00023580" w:rsidRDefault="00023580" w:rsidP="0078173B">
      <w:pPr>
        <w:pStyle w:val="ListParagraph"/>
        <w:numPr>
          <w:ilvl w:val="1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023580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ມາດຕາການ</w:t>
      </w:r>
      <w:r w:rsidR="00E22664">
        <w:rPr>
          <w:rFonts w:ascii="Phetsarath OT" w:hAnsi="Phetsarath OT" w:cs="Phetsarath OT" w:hint="cs"/>
          <w:sz w:val="24"/>
          <w:szCs w:val="24"/>
          <w:cs/>
          <w:lang w:bidi="lo-LA"/>
        </w:rPr>
        <w:t>ທາງແພງ</w:t>
      </w:r>
    </w:p>
    <w:p w:rsidR="00E22664" w:rsidRDefault="00023580" w:rsidP="0078173B">
      <w:pPr>
        <w:pStyle w:val="ListParagraph"/>
        <w:numPr>
          <w:ilvl w:val="1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E22664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ມາດຕາການ</w:t>
      </w:r>
      <w:r w:rsidR="00E22664" w:rsidRPr="00E22664">
        <w:rPr>
          <w:rFonts w:ascii="Phetsarath OT" w:hAnsi="Phetsarath OT" w:cs="Phetsarath OT" w:hint="cs"/>
          <w:sz w:val="24"/>
          <w:szCs w:val="24"/>
          <w:cs/>
          <w:lang w:bidi="lo-LA"/>
        </w:rPr>
        <w:t>ທາງອາຍາ</w:t>
      </w:r>
    </w:p>
    <w:p w:rsidR="00023580" w:rsidRDefault="00023580" w:rsidP="0078173B">
      <w:pPr>
        <w:pStyle w:val="ListParagraph"/>
        <w:numPr>
          <w:ilvl w:val="1"/>
          <w:numId w:val="3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E22664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ມາດຕາການ</w:t>
      </w:r>
      <w:r w:rsidR="00E22664">
        <w:rPr>
          <w:rFonts w:ascii="Phetsarath OT" w:hAnsi="Phetsarath OT" w:cs="Phetsarath OT" w:hint="cs"/>
          <w:sz w:val="24"/>
          <w:szCs w:val="24"/>
          <w:cs/>
          <w:lang w:bidi="lo-LA"/>
        </w:rPr>
        <w:t>ໂທດເພີ້ມ</w:t>
      </w:r>
    </w:p>
    <w:p w:rsidR="00CF24BC" w:rsidRDefault="00CF24BC" w:rsidP="00CF24BC">
      <w:p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ບົດທີ8: ສະພາບການຈັດຕັ້ງປະຕິບັດຜ່ານມາ</w:t>
      </w:r>
    </w:p>
    <w:p w:rsidR="00CF24BC" w:rsidRDefault="00CF24BC" w:rsidP="0078173B">
      <w:pPr>
        <w:pStyle w:val="ListParagraph"/>
        <w:numPr>
          <w:ilvl w:val="0"/>
          <w:numId w:val="32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ດ້ານດີທ່ີຕັ້ງໜ້າ ແລະ ອ່ອນທ່ີຄົງຄ້າງ</w:t>
      </w:r>
    </w:p>
    <w:p w:rsidR="00CF24BC" w:rsidRDefault="00CF24BC" w:rsidP="0078173B">
      <w:pPr>
        <w:pStyle w:val="ListParagraph"/>
        <w:numPr>
          <w:ilvl w:val="1"/>
          <w:numId w:val="32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ດ້ານດີທີ່ຕັ້ງໜ້າ</w:t>
      </w:r>
    </w:p>
    <w:p w:rsidR="00CF24BC" w:rsidRDefault="00CF24BC" w:rsidP="0078173B">
      <w:pPr>
        <w:pStyle w:val="ListParagraph"/>
        <w:numPr>
          <w:ilvl w:val="1"/>
          <w:numId w:val="32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ດ້ານອ່ອນທ່ີຄົງຄ້າງ</w:t>
      </w:r>
    </w:p>
    <w:p w:rsidR="00CF24BC" w:rsidRDefault="00CF24BC" w:rsidP="0078173B">
      <w:pPr>
        <w:pStyle w:val="ListParagraph"/>
        <w:numPr>
          <w:ilvl w:val="0"/>
          <w:numId w:val="32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ສາຍເຫດທີ່ພາໃຫ້ມີດ້ານດີ ແລະ ດ້າອ່ອນ</w:t>
      </w:r>
    </w:p>
    <w:p w:rsidR="00CF24BC" w:rsidRDefault="00CF24BC" w:rsidP="0078173B">
      <w:pPr>
        <w:pStyle w:val="ListParagraph"/>
        <w:numPr>
          <w:ilvl w:val="1"/>
          <w:numId w:val="32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ສາຍເຫດທີ່ພາໃຫ້ມີດ້ານດີ</w:t>
      </w:r>
    </w:p>
    <w:p w:rsidR="00023580" w:rsidRPr="00B47A19" w:rsidRDefault="00CF24BC" w:rsidP="0078173B">
      <w:pPr>
        <w:pStyle w:val="ListParagraph"/>
        <w:numPr>
          <w:ilvl w:val="1"/>
          <w:numId w:val="32"/>
        </w:numPr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ສາຍເຫດທີ່ພາໃຫ້ມີດ້ານອ່ອນ</w:t>
      </w:r>
    </w:p>
    <w:p w:rsidR="00475B01" w:rsidRPr="007B4756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7B4756">
        <w:rPr>
          <w:rFonts w:ascii="Saysettha OT" w:hAnsi="Saysettha OT" w:cs="Saysettha OT" w:hint="cs"/>
          <w:b/>
          <w:bCs/>
          <w:sz w:val="28"/>
          <w:cs/>
          <w:lang w:bidi="lo-LA"/>
        </w:rPr>
        <w:t>ກົດໝາຍສິ່ງແວດລ້ອມ</w:t>
      </w:r>
    </w:p>
    <w:p w:rsidR="00475B01" w:rsidRPr="007B4756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7B4756">
        <w:rPr>
          <w:rFonts w:ascii="Saysettha OT" w:hAnsi="Saysettha OT" w:cs="Saysettha OT" w:hint="cs"/>
          <w:b/>
          <w:bCs/>
          <w:sz w:val="28"/>
          <w:cs/>
          <w:lang w:bidi="lo-LA"/>
        </w:rPr>
        <w:t>ກົດໝາຍບໍ່ແຮ່</w:t>
      </w:r>
    </w:p>
    <w:p w:rsidR="00F34EE9" w:rsidRPr="007B4756" w:rsidRDefault="00475B01" w:rsidP="00475B01">
      <w:pPr>
        <w:pStyle w:val="ListParagraph"/>
        <w:numPr>
          <w:ilvl w:val="0"/>
          <w:numId w:val="1"/>
        </w:numPr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7B4756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ຂົງເຂດເສດຖະກິດ-ການເງິນ</w:t>
      </w:r>
    </w:p>
    <w:p w:rsidR="00475B01" w:rsidRPr="007B4756" w:rsidRDefault="00475B01" w:rsidP="0078173B">
      <w:pPr>
        <w:pStyle w:val="ListParagraph"/>
        <w:numPr>
          <w:ilvl w:val="0"/>
          <w:numId w:val="5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7B4756">
        <w:rPr>
          <w:rFonts w:ascii="Phetsarath OT" w:hAnsi="Phetsarath OT" w:cs="Phetsarath OT"/>
          <w:b/>
          <w:bCs/>
          <w:sz w:val="28"/>
          <w:cs/>
          <w:lang w:bidi="lo-LA"/>
        </w:rPr>
        <w:t>ກົດໝາຍ</w:t>
      </w:r>
      <w:r w:rsidR="000B3C1F" w:rsidRPr="007B4756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0F54BA" w:rsidRPr="007B4756">
        <w:rPr>
          <w:rFonts w:ascii="Phetsarath OT" w:hAnsi="Phetsarath OT" w:cs="Phetsarath OT"/>
          <w:b/>
          <w:bCs/>
          <w:sz w:val="28"/>
          <w:cs/>
          <w:lang w:bidi="lo-LA"/>
        </w:rPr>
        <w:t>ງົບປະມານ</w:t>
      </w:r>
    </w:p>
    <w:p w:rsidR="00475B01" w:rsidRDefault="00475B01" w:rsidP="0078173B">
      <w:pPr>
        <w:pStyle w:val="ListParagraph"/>
        <w:numPr>
          <w:ilvl w:val="0"/>
          <w:numId w:val="5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7B4756">
        <w:rPr>
          <w:rFonts w:ascii="Phetsarath OT" w:hAnsi="Phetsarath OT" w:cs="Phetsarath OT"/>
          <w:b/>
          <w:bCs/>
          <w:sz w:val="28"/>
          <w:cs/>
          <w:lang w:bidi="lo-LA"/>
        </w:rPr>
        <w:t>ກົດໝາຍ</w:t>
      </w:r>
      <w:r w:rsidR="000F54BA" w:rsidRPr="007B4756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0B3C1F" w:rsidRPr="007B4756">
        <w:rPr>
          <w:rFonts w:ascii="Phetsarath OT" w:hAnsi="Phetsarath OT" w:cs="Phetsarath OT" w:hint="cs"/>
          <w:b/>
          <w:bCs/>
          <w:sz w:val="28"/>
          <w:cs/>
          <w:lang w:bidi="lo-LA"/>
        </w:rPr>
        <w:t>ການສົ່ງເສີມການລົງທຶນ</w:t>
      </w:r>
    </w:p>
    <w:p w:rsidR="00B41CC1" w:rsidRDefault="00B41CC1" w:rsidP="00B41CC1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B41CC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ບົດທີ1: ກົດໝາຍສົ່ງເສີມການລົງທຶນ</w:t>
      </w:r>
    </w:p>
    <w:p w:rsidR="00B41CC1" w:rsidRPr="00B41CC1" w:rsidRDefault="00B41CC1" w:rsidP="0078173B">
      <w:pPr>
        <w:pStyle w:val="ListParagraph"/>
        <w:numPr>
          <w:ilvl w:val="0"/>
          <w:numId w:val="33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ຄວາມຮັບຮູ້ກ່ຽວກັບການລົງທຶນຂອງລັດ</w:t>
      </w:r>
    </w:p>
    <w:p w:rsidR="00B41CC1" w:rsidRDefault="00B41CC1" w:rsidP="0078173B">
      <w:pPr>
        <w:pStyle w:val="ListParagraph"/>
        <w:numPr>
          <w:ilvl w:val="1"/>
          <w:numId w:val="33"/>
        </w:numPr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ນິຍາມ</w:t>
      </w:r>
    </w:p>
    <w:p w:rsidR="00B41CC1" w:rsidRPr="00B41CC1" w:rsidRDefault="00B41CC1" w:rsidP="0078173B">
      <w:pPr>
        <w:pStyle w:val="ListParagraph"/>
        <w:numPr>
          <w:ilvl w:val="1"/>
          <w:numId w:val="33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ວັດຖຸປະສົງຂອງກົດໝາຍວ່າດ້ວຍການລົງທຶນຂອງລັດ</w:t>
      </w:r>
    </w:p>
    <w:p w:rsidR="00B41CC1" w:rsidRDefault="00B41CC1" w:rsidP="0078173B">
      <w:pPr>
        <w:pStyle w:val="ListParagraph"/>
        <w:numPr>
          <w:ilvl w:val="0"/>
          <w:numId w:val="33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ຫຼັກແຫຼ່ງກ່ຽວກັບການລົງທຶນຂອງລັດ</w:t>
      </w:r>
    </w:p>
    <w:p w:rsidR="00B41CC1" w:rsidRDefault="00B41CC1" w:rsidP="0078173B">
      <w:pPr>
        <w:pStyle w:val="ListParagraph"/>
        <w:numPr>
          <w:ilvl w:val="0"/>
          <w:numId w:val="33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ຂັ້ນຕອນກ່ຽວກັບການລົງທຶນຂອງລັດ</w:t>
      </w:r>
    </w:p>
    <w:p w:rsidR="00B41CC1" w:rsidRDefault="00B41CC1" w:rsidP="00B41CC1">
      <w:p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ບົດທີ2: ການດຳເນີນການລົງທຶນຂອງລັດ</w:t>
      </w:r>
    </w:p>
    <w:p w:rsidR="00B41CC1" w:rsidRDefault="00B41CC1" w:rsidP="0078173B">
      <w:pPr>
        <w:pStyle w:val="ListParagraph"/>
        <w:numPr>
          <w:ilvl w:val="0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ປະເພດການລົງທຶນຂອງລັດ</w:t>
      </w:r>
    </w:p>
    <w:p w:rsidR="00B41CC1" w:rsidRDefault="00B41CC1" w:rsidP="0078173B">
      <w:pPr>
        <w:pStyle w:val="ListParagraph"/>
        <w:numPr>
          <w:ilvl w:val="1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ລັດລົງທຶນໃສ່ການກໍ່ສ້າງພື້ນຖານໂຄງລ່າງ</w:t>
      </w:r>
    </w:p>
    <w:p w:rsidR="00B41CC1" w:rsidRDefault="00B41CC1" w:rsidP="0078173B">
      <w:pPr>
        <w:pStyle w:val="ListParagraph"/>
        <w:numPr>
          <w:ilvl w:val="1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>ລັດລົງທຶນໃສ່ການສົ່ງເສີມວິຊາການ</w:t>
      </w:r>
    </w:p>
    <w:p w:rsidR="00B41CC1" w:rsidRDefault="00B41CC1" w:rsidP="0078173B">
      <w:pPr>
        <w:pStyle w:val="ListParagraph"/>
        <w:numPr>
          <w:ilvl w:val="0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ແຜນການ, ແຜນງານ ແລະໂຄງການລົງທຶນຂອງລັດ</w:t>
      </w:r>
    </w:p>
    <w:p w:rsidR="00B41CC1" w:rsidRDefault="00B41CC1" w:rsidP="0078173B">
      <w:pPr>
        <w:pStyle w:val="ListParagraph"/>
        <w:numPr>
          <w:ilvl w:val="1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ແຜນການລົງທຶນຂອງລັດ ( 5ປີດ ປະຈຳປີ )</w:t>
      </w:r>
    </w:p>
    <w:p w:rsidR="00B41CC1" w:rsidRDefault="00B41CC1" w:rsidP="0078173B">
      <w:pPr>
        <w:pStyle w:val="ListParagraph"/>
        <w:numPr>
          <w:ilvl w:val="1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ແຜນການລົງທຶນຂອງລັດ ( ແຜນລະດັບຊາດ, ຂອງຂະແໜງການ ແລະ ທ້ອງຖິ່ນ )</w:t>
      </w:r>
    </w:p>
    <w:p w:rsidR="00B41CC1" w:rsidRDefault="00B41CC1" w:rsidP="0078173B">
      <w:pPr>
        <w:pStyle w:val="ListParagraph"/>
        <w:numPr>
          <w:ilvl w:val="1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ໂຄງການລົງທຶນຂອງລັດ</w:t>
      </w:r>
    </w:p>
    <w:p w:rsidR="00B41CC1" w:rsidRDefault="00B41CC1" w:rsidP="0078173B">
      <w:pPr>
        <w:pStyle w:val="ListParagraph"/>
        <w:numPr>
          <w:ilvl w:val="0"/>
          <w:numId w:val="35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ໂຄງການປະເພດ1 ມູນຄ່າ 5 ຕື້ກີບຂື້ນໄປ.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 ມີອາຍຸ</w:t>
      </w:r>
      <w:r w:rsidR="00BF0AC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ກໍ່ສ້າງໂຄງການ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ບໍ່ເກີນ 7 ປີ )</w:t>
      </w:r>
    </w:p>
    <w:p w:rsidR="00B41CC1" w:rsidRDefault="0018566F" w:rsidP="0078173B">
      <w:pPr>
        <w:pStyle w:val="ListParagraph"/>
        <w:numPr>
          <w:ilvl w:val="0"/>
          <w:numId w:val="35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ໂຄງການປະເພດ2 ມູນຄ່າຫຼາຍກ່ວາ 5 ຕື້ກີບ ແຕ່ບໍ່ເຖິງ 50 ຕື້ກີບ ( ອາຍຸການກໍ່ສ້າງບໍ່ເກີນ 5 ປີ)</w:t>
      </w:r>
    </w:p>
    <w:p w:rsidR="0018566F" w:rsidRDefault="0018566F" w:rsidP="0078173B">
      <w:pPr>
        <w:pStyle w:val="ListParagraph"/>
        <w:numPr>
          <w:ilvl w:val="0"/>
          <w:numId w:val="35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ໂຄງການປະເພດ3 ມີມູນຄ່າ 5 ຕື້ກີບລົງມາ ( ອາຍຸການກໍ່ສ້າງໂຄງການບໍ່ເກີນ 3 ປີ )</w:t>
      </w:r>
    </w:p>
    <w:p w:rsidR="0018566F" w:rsidRDefault="0018566F" w:rsidP="0078173B">
      <w:pPr>
        <w:pStyle w:val="ListParagraph"/>
        <w:numPr>
          <w:ilvl w:val="0"/>
          <w:numId w:val="34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ມູນຄ່າລວມຂອງໂຄງການລົງທຶນຂອງລັດ.</w:t>
      </w:r>
    </w:p>
    <w:p w:rsidR="0018566F" w:rsidRDefault="00E33CF1" w:rsidP="00E33CF1">
      <w:p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ບົດທີ3: ການສ້າງ ແລະການຮັບເອົາແຜນການລົງທຶນຂອງລັດ</w:t>
      </w:r>
    </w:p>
    <w:p w:rsidR="00E33CF1" w:rsidRDefault="00E33CF1" w:rsidP="0078173B">
      <w:pPr>
        <w:pStyle w:val="ListParagraph"/>
        <w:numPr>
          <w:ilvl w:val="0"/>
          <w:numId w:val="36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ບ່ອນອີງໃນການສ້າງແຜນການລົງທຶນຂອງລັດ</w:t>
      </w:r>
    </w:p>
    <w:p w:rsidR="00E33CF1" w:rsidRDefault="00E33CF1" w:rsidP="0078173B">
      <w:pPr>
        <w:pStyle w:val="ListParagraph"/>
        <w:numPr>
          <w:ilvl w:val="0"/>
          <w:numId w:val="36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ບ່ອນອີງໃນການຈັດສັນງົບປະມານການລົງທຶນຂອງລັດ</w:t>
      </w:r>
    </w:p>
    <w:p w:rsidR="00E33CF1" w:rsidRDefault="00E33CF1" w:rsidP="0078173B">
      <w:pPr>
        <w:pStyle w:val="ListParagraph"/>
        <w:numPr>
          <w:ilvl w:val="0"/>
          <w:numId w:val="36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ອົງການຮັບຜດຊອບສ້າງແຜນການລົງທຶນຂອງລັດ</w:t>
      </w:r>
    </w:p>
    <w:p w:rsidR="00E33CF1" w:rsidRDefault="00E33CF1" w:rsidP="0078173B">
      <w:pPr>
        <w:pStyle w:val="ListParagraph"/>
        <w:numPr>
          <w:ilvl w:val="0"/>
          <w:numId w:val="37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ລັດຖະບານ</w:t>
      </w:r>
    </w:p>
    <w:p w:rsidR="00E33CF1" w:rsidRDefault="00E33CF1" w:rsidP="0078173B">
      <w:pPr>
        <w:pStyle w:val="ListParagraph"/>
        <w:numPr>
          <w:ilvl w:val="0"/>
          <w:numId w:val="37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ກະຊວງແຜນການ-ການລົງທຶນ</w:t>
      </w:r>
    </w:p>
    <w:p w:rsidR="00E33CF1" w:rsidRDefault="00E33CF1" w:rsidP="0078173B">
      <w:pPr>
        <w:pStyle w:val="ListParagraph"/>
        <w:numPr>
          <w:ilvl w:val="0"/>
          <w:numId w:val="37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ບັນດາກະຊວງ ແລອົງການ</w:t>
      </w:r>
    </w:p>
    <w:p w:rsidR="00E33CF1" w:rsidRDefault="00E33CF1" w:rsidP="0078173B">
      <w:pPr>
        <w:pStyle w:val="ListParagraph"/>
        <w:numPr>
          <w:ilvl w:val="0"/>
          <w:numId w:val="37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ອົງການປົກຄອງແຂວງ, ນະຄອນຫຼວງ</w:t>
      </w:r>
    </w:p>
    <w:p w:rsidR="00E33CF1" w:rsidRDefault="00E33CF1" w:rsidP="0078173B">
      <w:pPr>
        <w:pStyle w:val="ListParagraph"/>
        <w:numPr>
          <w:ilvl w:val="0"/>
          <w:numId w:val="37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ອົງການປົກຄອງເມືອງ, ເທດສະບານ</w:t>
      </w:r>
    </w:p>
    <w:p w:rsidR="00E33CF1" w:rsidRDefault="00E33CF1" w:rsidP="0078173B">
      <w:pPr>
        <w:pStyle w:val="ListParagraph"/>
        <w:numPr>
          <w:ilvl w:val="0"/>
          <w:numId w:val="36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ເງື່ອນໄຂພື້ນຖານໃນການພິຈາລະນາຮັບເອົາໂຄງການລົງທຶນຂອງລັດ</w:t>
      </w:r>
    </w:p>
    <w:p w:rsidR="00E33CF1" w:rsidRDefault="00E33CF1" w:rsidP="0078173B">
      <w:pPr>
        <w:pStyle w:val="ListParagraph"/>
        <w:numPr>
          <w:ilvl w:val="0"/>
          <w:numId w:val="36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ການຈັດລຽງບູລິມະສິດໂຄງການເຂົ້າໃນແຜນການລົງທຶນຂອງລັດ</w:t>
      </w:r>
    </w:p>
    <w:p w:rsidR="00E33CF1" w:rsidRDefault="00E33CF1" w:rsidP="0078173B">
      <w:pPr>
        <w:pStyle w:val="ListParagraph"/>
        <w:numPr>
          <w:ilvl w:val="0"/>
          <w:numId w:val="36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ການຮັບເອົາແຜນການລົງທຶນຂອງລັດ</w:t>
      </w:r>
    </w:p>
    <w:p w:rsidR="0036428D" w:rsidRDefault="0036428D" w:rsidP="0078173B">
      <w:pPr>
        <w:pStyle w:val="ListParagraph"/>
        <w:numPr>
          <w:ilvl w:val="0"/>
          <w:numId w:val="36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ການປະເມີນ ແລະ ອົງການປະເມີນໂຄງການລົງທຶນຂອງລັດ</w:t>
      </w:r>
    </w:p>
    <w:p w:rsidR="000656C3" w:rsidRDefault="000656C3" w:rsidP="000656C3">
      <w:p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ບົດທີ4: ການຈັັດຕັ້ງປະຕິບັດ</w:t>
      </w:r>
      <w:r w:rsidR="00C72D0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ແຜນການລົງທຶນຂອງລັດ</w:t>
      </w:r>
    </w:p>
    <w:p w:rsidR="00C72D0A" w:rsidRDefault="00C72D0A" w:rsidP="0078173B">
      <w:pPr>
        <w:pStyle w:val="ListParagraph"/>
        <w:numPr>
          <w:ilvl w:val="0"/>
          <w:numId w:val="38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ອົງການຮັບຜິດຊອບ ກ່ຽວກັບການຈັດຕັ້ງປະຕິບັດແຜນການລົງທຶນຂອງລັດ</w:t>
      </w:r>
    </w:p>
    <w:p w:rsidR="00C72D0A" w:rsidRDefault="00C72D0A" w:rsidP="0078173B">
      <w:pPr>
        <w:pStyle w:val="ListParagraph"/>
        <w:numPr>
          <w:ilvl w:val="0"/>
          <w:numId w:val="38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ຂັ້ນຕອນການຈັດຕັ້ງປະຕິບັດໂຄງການລົງທຶນຂອງລັດ</w:t>
      </w:r>
    </w:p>
    <w:p w:rsidR="00C72D0A" w:rsidRDefault="00C72D0A" w:rsidP="0078173B">
      <w:pPr>
        <w:pStyle w:val="ListParagraph"/>
        <w:numPr>
          <w:ilvl w:val="0"/>
          <w:numId w:val="38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ການໂຈະໂຄງການການລົງທຶນຂອງລັດ</w:t>
      </w:r>
    </w:p>
    <w:p w:rsidR="00C72D0A" w:rsidRDefault="00C9438F" w:rsidP="0078173B">
      <w:pPr>
        <w:pStyle w:val="ListParagraph"/>
        <w:numPr>
          <w:ilvl w:val="0"/>
          <w:numId w:val="38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ການອ່ວາຍທຶນຄືນໂຄງການລົງທຶນຂອງລັດ</w:t>
      </w:r>
    </w:p>
    <w:p w:rsidR="00C9438F" w:rsidRDefault="00C9438F" w:rsidP="0078173B">
      <w:pPr>
        <w:pStyle w:val="ListParagraph"/>
        <w:numPr>
          <w:ilvl w:val="0"/>
          <w:numId w:val="38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ການຍົກເລິກການລົງທຶນຂອງລັດ</w:t>
      </w:r>
    </w:p>
    <w:p w:rsidR="00C9438F" w:rsidRDefault="00C9438F" w:rsidP="0078173B">
      <w:pPr>
        <w:pStyle w:val="ListParagraph"/>
        <w:numPr>
          <w:ilvl w:val="0"/>
          <w:numId w:val="38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ສິດ ແລະ ໜ້າທີຂແງຜູ້ປະຕິບັດໂຄງການລົງທຶນຂອງລັດ</w:t>
      </w:r>
    </w:p>
    <w:p w:rsidR="00C9438F" w:rsidRDefault="00C9438F" w:rsidP="00C9438F">
      <w:p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ບົດທີ5: ການມອບ, ການນຳໃຊ້, ການລາຍງານ ແລະ ການແກ້ໄຂຂໍ້ຂັດແຍ່ງການລົງທຶນຂອງລັດ</w:t>
      </w:r>
    </w:p>
    <w:p w:rsidR="00C9438F" w:rsidRDefault="00C9438F" w:rsidP="0078173B">
      <w:pPr>
        <w:pStyle w:val="ListParagraph"/>
        <w:numPr>
          <w:ilvl w:val="0"/>
          <w:numId w:val="39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ການມອບ-ຮັບໂຄງການ</w:t>
      </w:r>
    </w:p>
    <w:p w:rsidR="00C9438F" w:rsidRDefault="00C9438F" w:rsidP="0078173B">
      <w:pPr>
        <w:pStyle w:val="ListParagraph"/>
        <w:numPr>
          <w:ilvl w:val="0"/>
          <w:numId w:val="39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>ການນຳໃຊ້ໂຄງການ ແລະ ການປະເມີນຜົນຫຼັງການນຳໃຊ້</w:t>
      </w:r>
    </w:p>
    <w:p w:rsidR="00C9438F" w:rsidRDefault="00C9438F" w:rsidP="0078173B">
      <w:pPr>
        <w:pStyle w:val="ListParagraph"/>
        <w:numPr>
          <w:ilvl w:val="0"/>
          <w:numId w:val="39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ອົງການຮັບຜິດຊອບລາຍງານການຈັດຕັ້ງປະຕິບັດແຜນການລົງທຶນຂອງລັດ</w:t>
      </w:r>
    </w:p>
    <w:p w:rsidR="00C9438F" w:rsidRDefault="00C9438F" w:rsidP="0078173B">
      <w:pPr>
        <w:pStyle w:val="ListParagraph"/>
        <w:numPr>
          <w:ilvl w:val="0"/>
          <w:numId w:val="39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ການແກ້ໄຂຂໍ້ຂັດແຍ່ງ ກ່ຽວກັບການລົງທຶນຂອງລັດ</w:t>
      </w:r>
    </w:p>
    <w:p w:rsidR="00C9438F" w:rsidRDefault="00C9438F" w:rsidP="00C9438F">
      <w:p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ບົດທີ6: ການຄຸ້ມຄອງ ແລະ ກວດກາ</w:t>
      </w:r>
      <w:r w:rsidR="00726FA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726FA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ແລະການລົງທຶນຂອງລັດ</w:t>
      </w:r>
    </w:p>
    <w:p w:rsidR="00726FAA" w:rsidRDefault="00726FAA" w:rsidP="0078173B">
      <w:pPr>
        <w:pStyle w:val="ListParagraph"/>
        <w:numPr>
          <w:ilvl w:val="0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ອົງການຄຸ້ມຄອງການລົງທຶນຂອງລັດ</w:t>
      </w:r>
    </w:p>
    <w:p w:rsidR="00726FAA" w:rsidRDefault="00726FAA" w:rsidP="0078173B">
      <w:pPr>
        <w:pStyle w:val="ListParagraph"/>
        <w:numPr>
          <w:ilvl w:val="1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ກະຊວງແຜນການ ແລະ ການລົງທຶນຂອງລັດ</w:t>
      </w:r>
    </w:p>
    <w:p w:rsidR="00726FAA" w:rsidRDefault="00726FAA" w:rsidP="0078173B">
      <w:pPr>
        <w:pStyle w:val="ListParagraph"/>
        <w:numPr>
          <w:ilvl w:val="1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ພະແນກແຜນການ ແລະ ການລົງທຶນຂອງລັດ</w:t>
      </w:r>
    </w:p>
    <w:p w:rsidR="00726FAA" w:rsidRDefault="00726FAA" w:rsidP="0078173B">
      <w:pPr>
        <w:pStyle w:val="ListParagraph"/>
        <w:numPr>
          <w:ilvl w:val="1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ຫ້ອງການແຜນການ, ຫ້ອງການແຜນການ-ການເງິນເມືອງເທດສະບານ</w:t>
      </w:r>
    </w:p>
    <w:p w:rsidR="00726FAA" w:rsidRDefault="00726FAA" w:rsidP="0078173B">
      <w:pPr>
        <w:pStyle w:val="ListParagraph"/>
        <w:numPr>
          <w:ilvl w:val="1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ອົງການປົກຄອງບ້ານ</w:t>
      </w:r>
    </w:p>
    <w:p w:rsidR="00726FAA" w:rsidRDefault="00726FAA" w:rsidP="0078173B">
      <w:pPr>
        <w:pStyle w:val="ListParagraph"/>
        <w:numPr>
          <w:ilvl w:val="0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ການກວດກາການລົງທຶນຂອງລັດ</w:t>
      </w:r>
    </w:p>
    <w:p w:rsidR="00726FAA" w:rsidRDefault="00726FAA" w:rsidP="0078173B">
      <w:pPr>
        <w:pStyle w:val="ListParagraph"/>
        <w:numPr>
          <w:ilvl w:val="1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ອົງການກວດກາການລົງທຶນຂອງລັດ</w:t>
      </w:r>
    </w:p>
    <w:p w:rsidR="00726FAA" w:rsidRDefault="00726FAA" w:rsidP="0078173B">
      <w:pPr>
        <w:pStyle w:val="ListParagraph"/>
        <w:numPr>
          <w:ilvl w:val="0"/>
          <w:numId w:val="41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ອົງການກວດກາພາຍໃນ</w:t>
      </w:r>
    </w:p>
    <w:p w:rsidR="00726FAA" w:rsidRDefault="00726FAA" w:rsidP="0078173B">
      <w:pPr>
        <w:pStyle w:val="ListParagraph"/>
        <w:numPr>
          <w:ilvl w:val="0"/>
          <w:numId w:val="41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ອົງການກວດກາພາຍນອກ</w:t>
      </w:r>
    </w:p>
    <w:p w:rsidR="00726FAA" w:rsidRPr="00726FAA" w:rsidRDefault="00726FAA" w:rsidP="0078173B">
      <w:pPr>
        <w:pStyle w:val="ListParagraph"/>
        <w:numPr>
          <w:ilvl w:val="1"/>
          <w:numId w:val="40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 w:rsidRPr="00726FA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ຮູບການກວດກາການລົງທຶນຂອງລັດ</w:t>
      </w:r>
    </w:p>
    <w:p w:rsidR="00726FAA" w:rsidRDefault="00726FAA" w:rsidP="0078173B">
      <w:pPr>
        <w:pStyle w:val="ListParagraph"/>
        <w:numPr>
          <w:ilvl w:val="0"/>
          <w:numId w:val="42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ກວດກາຕາມປົກກະຕິ</w:t>
      </w:r>
    </w:p>
    <w:p w:rsidR="00726FAA" w:rsidRDefault="00726FAA" w:rsidP="0078173B">
      <w:pPr>
        <w:pStyle w:val="ListParagraph"/>
        <w:numPr>
          <w:ilvl w:val="0"/>
          <w:numId w:val="42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ກວດກາໂດຍແຈ້ງໃຫ້ຮູ້ລ່ວງໜ້າ</w:t>
      </w:r>
    </w:p>
    <w:p w:rsidR="00726FAA" w:rsidRDefault="00726FAA" w:rsidP="0078173B">
      <w:pPr>
        <w:pStyle w:val="ListParagraph"/>
        <w:numPr>
          <w:ilvl w:val="0"/>
          <w:numId w:val="42"/>
        </w:numPr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ກວດກາແບບກະທັນຫັນ</w:t>
      </w:r>
    </w:p>
    <w:p w:rsidR="00726FAA" w:rsidRPr="009A619F" w:rsidRDefault="00726FAA" w:rsidP="009A619F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C9438F" w:rsidRPr="00C9438F" w:rsidRDefault="00C9438F" w:rsidP="00C9438F">
      <w:pP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</w:pPr>
    </w:p>
    <w:p w:rsidR="00B41CC1" w:rsidRPr="00B41CC1" w:rsidRDefault="00B41CC1" w:rsidP="00E33CF1">
      <w:pPr>
        <w:pStyle w:val="ListParagraph"/>
        <w:ind w:left="1440"/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</w:pPr>
    </w:p>
    <w:p w:rsidR="00B41CC1" w:rsidRPr="00B41CC1" w:rsidRDefault="00B41CC1" w:rsidP="00B41CC1">
      <w:pPr>
        <w:rPr>
          <w:rFonts w:ascii="Phetsarath OT" w:hAnsi="Phetsarath OT" w:cs="Phetsarath OT" w:hint="cs"/>
          <w:b/>
          <w:bCs/>
          <w:sz w:val="28"/>
          <w:cs/>
          <w:lang w:bidi="lo-LA"/>
        </w:rPr>
      </w:pPr>
    </w:p>
    <w:p w:rsidR="00475B01" w:rsidRPr="00CB3C93" w:rsidRDefault="00475B01" w:rsidP="000B3C1F">
      <w:pPr>
        <w:pStyle w:val="ListParagraph"/>
        <w:ind w:left="1440"/>
        <w:rPr>
          <w:rFonts w:ascii="Phetsarath OT" w:hAnsi="Phetsarath OT" w:cs="Phetsarath OT"/>
          <w:sz w:val="24"/>
          <w:szCs w:val="24"/>
          <w:lang w:bidi="lo-LA"/>
        </w:rPr>
      </w:pPr>
    </w:p>
    <w:p w:rsidR="00475B01" w:rsidRPr="00475B01" w:rsidRDefault="00475B01" w:rsidP="00475B01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475B01" w:rsidRPr="00475B01" w:rsidSect="005C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78A"/>
    <w:multiLevelType w:val="hybridMultilevel"/>
    <w:tmpl w:val="7E5ADABA"/>
    <w:lvl w:ilvl="0" w:tplc="2974C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AC0"/>
    <w:multiLevelType w:val="multilevel"/>
    <w:tmpl w:val="CCE039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00A7294"/>
    <w:multiLevelType w:val="hybridMultilevel"/>
    <w:tmpl w:val="F492143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AE5517"/>
    <w:multiLevelType w:val="multilevel"/>
    <w:tmpl w:val="63F07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14AD636F"/>
    <w:multiLevelType w:val="hybridMultilevel"/>
    <w:tmpl w:val="AF5604D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4C50AB7"/>
    <w:multiLevelType w:val="multilevel"/>
    <w:tmpl w:val="7CD0B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591102F"/>
    <w:multiLevelType w:val="multilevel"/>
    <w:tmpl w:val="1A3A6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A061F05"/>
    <w:multiLevelType w:val="hybridMultilevel"/>
    <w:tmpl w:val="C2583120"/>
    <w:lvl w:ilvl="0" w:tplc="03FAE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28F7"/>
    <w:multiLevelType w:val="multilevel"/>
    <w:tmpl w:val="D22435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9">
    <w:nsid w:val="226002C5"/>
    <w:multiLevelType w:val="hybridMultilevel"/>
    <w:tmpl w:val="FF84004E"/>
    <w:lvl w:ilvl="0" w:tplc="C05E4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66634"/>
    <w:multiLevelType w:val="hybridMultilevel"/>
    <w:tmpl w:val="32BE12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285831"/>
    <w:multiLevelType w:val="multilevel"/>
    <w:tmpl w:val="23F6FA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26361AC9"/>
    <w:multiLevelType w:val="multilevel"/>
    <w:tmpl w:val="61E2B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2DC17539"/>
    <w:multiLevelType w:val="hybridMultilevel"/>
    <w:tmpl w:val="A6602B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921DD4"/>
    <w:multiLevelType w:val="hybridMultilevel"/>
    <w:tmpl w:val="A49209E4"/>
    <w:lvl w:ilvl="0" w:tplc="D3B09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441CE"/>
    <w:multiLevelType w:val="multilevel"/>
    <w:tmpl w:val="2E82B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7B84ED5"/>
    <w:multiLevelType w:val="multilevel"/>
    <w:tmpl w:val="4D5E9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BF97E9F"/>
    <w:multiLevelType w:val="hybridMultilevel"/>
    <w:tmpl w:val="BFC0A9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5B060A"/>
    <w:multiLevelType w:val="hybridMultilevel"/>
    <w:tmpl w:val="99F4B8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A5D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7B312D"/>
    <w:multiLevelType w:val="hybridMultilevel"/>
    <w:tmpl w:val="70168D6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AE3D83"/>
    <w:multiLevelType w:val="hybridMultilevel"/>
    <w:tmpl w:val="73CE0A84"/>
    <w:lvl w:ilvl="0" w:tplc="6100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A6345"/>
    <w:multiLevelType w:val="multilevel"/>
    <w:tmpl w:val="2F1243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3">
    <w:nsid w:val="497F4C0E"/>
    <w:multiLevelType w:val="hybridMultilevel"/>
    <w:tmpl w:val="EFE605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0226ADB"/>
    <w:multiLevelType w:val="multilevel"/>
    <w:tmpl w:val="BED6B270"/>
    <w:lvl w:ilvl="0">
      <w:start w:val="2"/>
      <w:numFmt w:val="decimal"/>
      <w:lvlText w:val="%1.......ΐ"/>
      <w:lvlJc w:val="left"/>
      <w:pPr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9000" w:hanging="1800"/>
      </w:pPr>
      <w:rPr>
        <w:rFonts w:hint="default"/>
      </w:rPr>
    </w:lvl>
  </w:abstractNum>
  <w:abstractNum w:abstractNumId="25">
    <w:nsid w:val="52792DA6"/>
    <w:multiLevelType w:val="hybridMultilevel"/>
    <w:tmpl w:val="F4727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7254F"/>
    <w:multiLevelType w:val="hybridMultilevel"/>
    <w:tmpl w:val="466C1D96"/>
    <w:lvl w:ilvl="0" w:tplc="FE021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83401FB"/>
    <w:multiLevelType w:val="hybridMultilevel"/>
    <w:tmpl w:val="115684DE"/>
    <w:lvl w:ilvl="0" w:tplc="A67C5044">
      <w:start w:val="1"/>
      <w:numFmt w:val="decimal"/>
      <w:lvlText w:val="%1)"/>
      <w:lvlJc w:val="left"/>
      <w:pPr>
        <w:ind w:left="1353" w:hanging="360"/>
      </w:pPr>
      <w:rPr>
        <w:lang w:bidi="lo-LA"/>
      </w:rPr>
    </w:lvl>
    <w:lvl w:ilvl="1" w:tplc="A47A815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045B3B"/>
    <w:multiLevelType w:val="multilevel"/>
    <w:tmpl w:val="48569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63FB4F80"/>
    <w:multiLevelType w:val="multilevel"/>
    <w:tmpl w:val="67D86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0">
    <w:nsid w:val="68875EA2"/>
    <w:multiLevelType w:val="multilevel"/>
    <w:tmpl w:val="5F2C6F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6985725C"/>
    <w:multiLevelType w:val="hybridMultilevel"/>
    <w:tmpl w:val="69DEFB86"/>
    <w:lvl w:ilvl="0" w:tplc="DA4C4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A07C6"/>
    <w:multiLevelType w:val="multilevel"/>
    <w:tmpl w:val="0A78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6BF978FD"/>
    <w:multiLevelType w:val="multilevel"/>
    <w:tmpl w:val="62CE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6C0F47D6"/>
    <w:multiLevelType w:val="multilevel"/>
    <w:tmpl w:val="288E2A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5">
    <w:nsid w:val="6E365CCD"/>
    <w:multiLevelType w:val="multilevel"/>
    <w:tmpl w:val="4C967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6">
    <w:nsid w:val="717B583C"/>
    <w:multiLevelType w:val="multilevel"/>
    <w:tmpl w:val="5B761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7">
    <w:nsid w:val="743D0CD6"/>
    <w:multiLevelType w:val="multilevel"/>
    <w:tmpl w:val="04B6F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8">
    <w:nsid w:val="74621747"/>
    <w:multiLevelType w:val="hybridMultilevel"/>
    <w:tmpl w:val="78BC57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71373A"/>
    <w:multiLevelType w:val="hybridMultilevel"/>
    <w:tmpl w:val="0F08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D6F9E"/>
    <w:multiLevelType w:val="hybridMultilevel"/>
    <w:tmpl w:val="E5B85D0E"/>
    <w:lvl w:ilvl="0" w:tplc="B2865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F43E2"/>
    <w:multiLevelType w:val="multilevel"/>
    <w:tmpl w:val="6930D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2">
    <w:nsid w:val="7E420FC6"/>
    <w:multiLevelType w:val="hybridMultilevel"/>
    <w:tmpl w:val="A4C0F7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7"/>
  </w:num>
  <w:num w:numId="4">
    <w:abstractNumId w:val="20"/>
  </w:num>
  <w:num w:numId="5">
    <w:abstractNumId w:val="13"/>
  </w:num>
  <w:num w:numId="6">
    <w:abstractNumId w:val="34"/>
  </w:num>
  <w:num w:numId="7">
    <w:abstractNumId w:val="30"/>
  </w:num>
  <w:num w:numId="8">
    <w:abstractNumId w:val="1"/>
  </w:num>
  <w:num w:numId="9">
    <w:abstractNumId w:val="26"/>
  </w:num>
  <w:num w:numId="10">
    <w:abstractNumId w:val="36"/>
  </w:num>
  <w:num w:numId="11">
    <w:abstractNumId w:val="22"/>
  </w:num>
  <w:num w:numId="12">
    <w:abstractNumId w:val="37"/>
  </w:num>
  <w:num w:numId="13">
    <w:abstractNumId w:val="11"/>
  </w:num>
  <w:num w:numId="14">
    <w:abstractNumId w:val="18"/>
  </w:num>
  <w:num w:numId="15">
    <w:abstractNumId w:val="24"/>
  </w:num>
  <w:num w:numId="16">
    <w:abstractNumId w:val="23"/>
  </w:num>
  <w:num w:numId="17">
    <w:abstractNumId w:val="15"/>
  </w:num>
  <w:num w:numId="18">
    <w:abstractNumId w:val="6"/>
  </w:num>
  <w:num w:numId="19">
    <w:abstractNumId w:val="4"/>
  </w:num>
  <w:num w:numId="20">
    <w:abstractNumId w:val="19"/>
  </w:num>
  <w:num w:numId="21">
    <w:abstractNumId w:val="5"/>
  </w:num>
  <w:num w:numId="22">
    <w:abstractNumId w:val="0"/>
  </w:num>
  <w:num w:numId="23">
    <w:abstractNumId w:val="31"/>
  </w:num>
  <w:num w:numId="24">
    <w:abstractNumId w:val="38"/>
  </w:num>
  <w:num w:numId="25">
    <w:abstractNumId w:val="29"/>
  </w:num>
  <w:num w:numId="26">
    <w:abstractNumId w:val="41"/>
  </w:num>
  <w:num w:numId="27">
    <w:abstractNumId w:val="21"/>
  </w:num>
  <w:num w:numId="28">
    <w:abstractNumId w:val="32"/>
  </w:num>
  <w:num w:numId="29">
    <w:abstractNumId w:val="14"/>
  </w:num>
  <w:num w:numId="30">
    <w:abstractNumId w:val="7"/>
  </w:num>
  <w:num w:numId="31">
    <w:abstractNumId w:val="12"/>
  </w:num>
  <w:num w:numId="32">
    <w:abstractNumId w:val="16"/>
  </w:num>
  <w:num w:numId="33">
    <w:abstractNumId w:val="33"/>
  </w:num>
  <w:num w:numId="34">
    <w:abstractNumId w:val="28"/>
  </w:num>
  <w:num w:numId="35">
    <w:abstractNumId w:val="25"/>
  </w:num>
  <w:num w:numId="36">
    <w:abstractNumId w:val="39"/>
  </w:num>
  <w:num w:numId="37">
    <w:abstractNumId w:val="10"/>
  </w:num>
  <w:num w:numId="38">
    <w:abstractNumId w:val="9"/>
  </w:num>
  <w:num w:numId="39">
    <w:abstractNumId w:val="40"/>
  </w:num>
  <w:num w:numId="40">
    <w:abstractNumId w:val="3"/>
  </w:num>
  <w:num w:numId="41">
    <w:abstractNumId w:val="2"/>
  </w:num>
  <w:num w:numId="42">
    <w:abstractNumId w:val="42"/>
  </w:num>
  <w:num w:numId="43">
    <w:abstractNumId w:val="3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F34EE9"/>
    <w:rsid w:val="00012550"/>
    <w:rsid w:val="00023580"/>
    <w:rsid w:val="000250DC"/>
    <w:rsid w:val="00052933"/>
    <w:rsid w:val="000656C3"/>
    <w:rsid w:val="000849F5"/>
    <w:rsid w:val="000B3C1F"/>
    <w:rsid w:val="000F54BA"/>
    <w:rsid w:val="00100985"/>
    <w:rsid w:val="001269F2"/>
    <w:rsid w:val="00130A0D"/>
    <w:rsid w:val="00135B1A"/>
    <w:rsid w:val="001626A4"/>
    <w:rsid w:val="0018566F"/>
    <w:rsid w:val="00204451"/>
    <w:rsid w:val="002C3EC7"/>
    <w:rsid w:val="002E040B"/>
    <w:rsid w:val="003202A2"/>
    <w:rsid w:val="0036428D"/>
    <w:rsid w:val="0038256B"/>
    <w:rsid w:val="003E0A23"/>
    <w:rsid w:val="003E465D"/>
    <w:rsid w:val="00475B01"/>
    <w:rsid w:val="00483A21"/>
    <w:rsid w:val="00485401"/>
    <w:rsid w:val="004A239A"/>
    <w:rsid w:val="004A62BF"/>
    <w:rsid w:val="004C322F"/>
    <w:rsid w:val="005369E6"/>
    <w:rsid w:val="005A23D7"/>
    <w:rsid w:val="005C13FE"/>
    <w:rsid w:val="00604708"/>
    <w:rsid w:val="00617EA8"/>
    <w:rsid w:val="00667E61"/>
    <w:rsid w:val="00691FED"/>
    <w:rsid w:val="007064A8"/>
    <w:rsid w:val="00722678"/>
    <w:rsid w:val="00723999"/>
    <w:rsid w:val="00726FAA"/>
    <w:rsid w:val="0078173B"/>
    <w:rsid w:val="007B4756"/>
    <w:rsid w:val="007C243D"/>
    <w:rsid w:val="007D70E0"/>
    <w:rsid w:val="007E0626"/>
    <w:rsid w:val="00864605"/>
    <w:rsid w:val="008C7124"/>
    <w:rsid w:val="008F5C3B"/>
    <w:rsid w:val="009554CE"/>
    <w:rsid w:val="00970AE5"/>
    <w:rsid w:val="009A619F"/>
    <w:rsid w:val="009B198E"/>
    <w:rsid w:val="009C3E1B"/>
    <w:rsid w:val="009C49C9"/>
    <w:rsid w:val="00A36AC3"/>
    <w:rsid w:val="00AC5128"/>
    <w:rsid w:val="00B361C0"/>
    <w:rsid w:val="00B41CC1"/>
    <w:rsid w:val="00B47A19"/>
    <w:rsid w:val="00B662ED"/>
    <w:rsid w:val="00BA492A"/>
    <w:rsid w:val="00BA4D58"/>
    <w:rsid w:val="00BF0AC6"/>
    <w:rsid w:val="00C51FD3"/>
    <w:rsid w:val="00C72D0A"/>
    <w:rsid w:val="00C9438F"/>
    <w:rsid w:val="00CB3C93"/>
    <w:rsid w:val="00CE582C"/>
    <w:rsid w:val="00CF24BC"/>
    <w:rsid w:val="00D00FFE"/>
    <w:rsid w:val="00D26368"/>
    <w:rsid w:val="00D75F0B"/>
    <w:rsid w:val="00DB1557"/>
    <w:rsid w:val="00E22664"/>
    <w:rsid w:val="00E33CF1"/>
    <w:rsid w:val="00E51EB8"/>
    <w:rsid w:val="00E74497"/>
    <w:rsid w:val="00E8310E"/>
    <w:rsid w:val="00F1227D"/>
    <w:rsid w:val="00F34EE9"/>
    <w:rsid w:val="00F5774D"/>
    <w:rsid w:val="00F8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9"/>
    <w:pPr>
      <w:ind w:left="720"/>
      <w:contextualSpacing/>
    </w:pPr>
  </w:style>
  <w:style w:type="paragraph" w:styleId="NoSpacing">
    <w:name w:val="No Spacing"/>
    <w:uiPriority w:val="1"/>
    <w:qFormat/>
    <w:rsid w:val="007226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13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29</cp:revision>
  <dcterms:created xsi:type="dcterms:W3CDTF">2015-06-25T05:00:00Z</dcterms:created>
  <dcterms:modified xsi:type="dcterms:W3CDTF">2015-06-25T08:05:00Z</dcterms:modified>
</cp:coreProperties>
</file>